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A2" w:rsidRDefault="000026A2" w:rsidP="00DD5385">
      <w:pPr>
        <w:pStyle w:val="20"/>
        <w:keepNext/>
        <w:keepLines/>
        <w:shd w:val="clear" w:color="auto" w:fill="auto"/>
        <w:spacing w:line="276" w:lineRule="auto"/>
        <w:ind w:firstLine="709"/>
        <w:jc w:val="both"/>
        <w:rPr>
          <w:rStyle w:val="21"/>
          <w:b/>
          <w:bCs/>
          <w:sz w:val="28"/>
          <w:szCs w:val="28"/>
        </w:rPr>
      </w:pPr>
      <w:bookmarkStart w:id="0" w:name="bookmark0"/>
      <w:r>
        <w:rPr>
          <w:rStyle w:val="21"/>
          <w:b/>
          <w:bCs/>
          <w:sz w:val="28"/>
          <w:szCs w:val="28"/>
        </w:rPr>
        <w:t xml:space="preserve">Дата:___________         </w:t>
      </w:r>
      <w:r w:rsidR="0049010D">
        <w:rPr>
          <w:rStyle w:val="21"/>
          <w:b/>
          <w:bCs/>
          <w:sz w:val="28"/>
          <w:szCs w:val="28"/>
        </w:rPr>
        <w:t xml:space="preserve">                  </w:t>
      </w:r>
      <w:r w:rsidR="00DD5385">
        <w:rPr>
          <w:rStyle w:val="21"/>
          <w:b/>
          <w:bCs/>
          <w:sz w:val="28"/>
          <w:szCs w:val="28"/>
        </w:rPr>
        <w:t>7</w:t>
      </w:r>
      <w:r>
        <w:rPr>
          <w:rStyle w:val="21"/>
          <w:b/>
          <w:bCs/>
          <w:sz w:val="28"/>
          <w:szCs w:val="28"/>
        </w:rPr>
        <w:t xml:space="preserve"> клас</w:t>
      </w:r>
    </w:p>
    <w:p w:rsidR="000026A2" w:rsidRPr="000026A2" w:rsidRDefault="000026A2" w:rsidP="00DD5385">
      <w:pPr>
        <w:pStyle w:val="20"/>
        <w:keepNext/>
        <w:keepLines/>
        <w:shd w:val="clear" w:color="auto" w:fill="auto"/>
        <w:spacing w:line="276" w:lineRule="auto"/>
        <w:ind w:firstLine="709"/>
        <w:jc w:val="both"/>
        <w:rPr>
          <w:rStyle w:val="21"/>
          <w:b/>
          <w:bCs/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Урок №1</w:t>
      </w:r>
      <w:r w:rsidR="00DD5385">
        <w:rPr>
          <w:rStyle w:val="21"/>
          <w:b/>
          <w:bCs/>
          <w:sz w:val="28"/>
          <w:szCs w:val="28"/>
        </w:rPr>
        <w:t>2</w:t>
      </w:r>
    </w:p>
    <w:p w:rsidR="000026A2" w:rsidRPr="000026A2" w:rsidRDefault="000026A2" w:rsidP="00DD538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6A2">
        <w:rPr>
          <w:rFonts w:ascii="Times New Roman" w:hAnsi="Times New Roman" w:cs="Times New Roman"/>
          <w:b/>
          <w:bCs/>
          <w:sz w:val="28"/>
          <w:szCs w:val="28"/>
        </w:rPr>
        <w:t>МЕХАНІЧНІ ЯВИЩА</w:t>
      </w:r>
    </w:p>
    <w:p w:rsidR="000026A2" w:rsidRPr="000026A2" w:rsidRDefault="00DD5385" w:rsidP="00DD5385">
      <w:pPr>
        <w:pStyle w:val="20"/>
        <w:keepNext/>
        <w:keepLines/>
        <w:shd w:val="clear" w:color="auto" w:fill="auto"/>
        <w:spacing w:line="276" w:lineRule="auto"/>
        <w:ind w:firstLine="709"/>
        <w:rPr>
          <w:rStyle w:val="21"/>
          <w:bCs/>
          <w:sz w:val="28"/>
          <w:szCs w:val="28"/>
          <w:u w:val="single"/>
        </w:rPr>
      </w:pPr>
      <w:r>
        <w:rPr>
          <w:sz w:val="28"/>
          <w:szCs w:val="28"/>
        </w:rPr>
        <w:t>Тема 2</w:t>
      </w:r>
      <w:r w:rsidR="000026A2" w:rsidRPr="000026A2">
        <w:rPr>
          <w:sz w:val="28"/>
          <w:szCs w:val="28"/>
        </w:rPr>
        <w:t>. Механічний рух</w:t>
      </w:r>
    </w:p>
    <w:p w:rsidR="00160CC9" w:rsidRPr="000026A2" w:rsidRDefault="000026A2" w:rsidP="00DD5385">
      <w:pPr>
        <w:pStyle w:val="20"/>
        <w:keepNext/>
        <w:keepLines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0026A2">
        <w:rPr>
          <w:rStyle w:val="21"/>
          <w:bCs/>
          <w:sz w:val="28"/>
          <w:szCs w:val="28"/>
          <w:u w:val="single"/>
        </w:rPr>
        <w:t>Тема:</w:t>
      </w:r>
      <w:r>
        <w:rPr>
          <w:rStyle w:val="21"/>
          <w:b/>
          <w:bCs/>
          <w:sz w:val="28"/>
          <w:szCs w:val="28"/>
        </w:rPr>
        <w:t xml:space="preserve"> </w:t>
      </w:r>
      <w:r w:rsidRPr="00C3469E">
        <w:rPr>
          <w:rStyle w:val="21"/>
          <w:b/>
          <w:bCs/>
          <w:color w:val="FF0000"/>
          <w:sz w:val="28"/>
          <w:szCs w:val="28"/>
        </w:rPr>
        <w:t>«</w:t>
      </w:r>
      <w:r w:rsidR="001462C7" w:rsidRPr="00C3469E">
        <w:rPr>
          <w:rStyle w:val="21"/>
          <w:b/>
          <w:bCs/>
          <w:color w:val="FF0000"/>
          <w:sz w:val="28"/>
          <w:szCs w:val="28"/>
        </w:rPr>
        <w:t>Механічний рух. Відносність руху. Траєкторія. Шлях</w:t>
      </w:r>
      <w:bookmarkEnd w:id="0"/>
      <w:r w:rsidRPr="00C3469E">
        <w:rPr>
          <w:rStyle w:val="21"/>
          <w:b/>
          <w:bCs/>
          <w:color w:val="FF0000"/>
          <w:sz w:val="28"/>
          <w:szCs w:val="28"/>
        </w:rPr>
        <w:t>»</w:t>
      </w:r>
    </w:p>
    <w:p w:rsidR="000026A2" w:rsidRPr="00C3469E" w:rsidRDefault="001462C7" w:rsidP="00DD5385">
      <w:pPr>
        <w:pStyle w:val="23"/>
        <w:shd w:val="clear" w:color="auto" w:fill="auto"/>
        <w:spacing w:line="276" w:lineRule="auto"/>
        <w:ind w:right="240" w:firstLine="709"/>
        <w:rPr>
          <w:rStyle w:val="24"/>
          <w:bCs/>
          <w:i/>
          <w:color w:val="7030A0"/>
        </w:rPr>
      </w:pPr>
      <w:r w:rsidRPr="00C3469E">
        <w:rPr>
          <w:rStyle w:val="24"/>
          <w:bCs/>
          <w:i/>
          <w:color w:val="7030A0"/>
        </w:rPr>
        <w:t xml:space="preserve">Все тече, все змінюється. </w:t>
      </w:r>
    </w:p>
    <w:p w:rsidR="00160CC9" w:rsidRPr="00C3469E" w:rsidRDefault="001462C7" w:rsidP="00DD5385">
      <w:pPr>
        <w:pStyle w:val="23"/>
        <w:shd w:val="clear" w:color="auto" w:fill="auto"/>
        <w:spacing w:line="276" w:lineRule="auto"/>
        <w:ind w:right="240" w:firstLine="709"/>
        <w:rPr>
          <w:b w:val="0"/>
          <w:i/>
          <w:color w:val="7030A0"/>
        </w:rPr>
      </w:pPr>
      <w:r w:rsidRPr="00C3469E">
        <w:rPr>
          <w:b w:val="0"/>
          <w:i/>
          <w:color w:val="7030A0"/>
        </w:rPr>
        <w:t xml:space="preserve">Геракліт </w:t>
      </w:r>
      <w:proofErr w:type="spellStart"/>
      <w:r w:rsidRPr="00C3469E">
        <w:rPr>
          <w:b w:val="0"/>
          <w:i/>
          <w:color w:val="7030A0"/>
        </w:rPr>
        <w:t>Ефеський</w:t>
      </w:r>
      <w:proofErr w:type="spellEnd"/>
      <w:r w:rsidRPr="00C3469E">
        <w:rPr>
          <w:b w:val="0"/>
          <w:i/>
          <w:color w:val="7030A0"/>
        </w:rPr>
        <w:t xml:space="preserve"> (540-483 </w:t>
      </w:r>
      <w:proofErr w:type="spellStart"/>
      <w:r w:rsidRPr="00C3469E">
        <w:rPr>
          <w:b w:val="0"/>
          <w:i/>
          <w:color w:val="7030A0"/>
        </w:rPr>
        <w:t>р.д.н.е</w:t>
      </w:r>
      <w:proofErr w:type="spellEnd"/>
      <w:r w:rsidRPr="00C3469E">
        <w:rPr>
          <w:b w:val="0"/>
          <w:i/>
          <w:color w:val="7030A0"/>
        </w:rPr>
        <w:t>.)</w:t>
      </w:r>
    </w:p>
    <w:p w:rsidR="00160CC9" w:rsidRPr="000026A2" w:rsidRDefault="001462C7" w:rsidP="00DD5385">
      <w:pPr>
        <w:pStyle w:val="23"/>
        <w:shd w:val="clear" w:color="auto" w:fill="auto"/>
        <w:spacing w:line="276" w:lineRule="auto"/>
        <w:ind w:firstLine="709"/>
        <w:jc w:val="both"/>
      </w:pPr>
      <w:r w:rsidRPr="000026A2">
        <w:rPr>
          <w:rStyle w:val="24"/>
          <w:b/>
          <w:bCs/>
        </w:rPr>
        <w:t>Мета.</w:t>
      </w:r>
    </w:p>
    <w:p w:rsidR="000026A2" w:rsidRDefault="00DD5385" w:rsidP="00DD5385">
      <w:pPr>
        <w:pStyle w:val="7"/>
        <w:shd w:val="clear" w:color="auto" w:fill="auto"/>
        <w:spacing w:line="276" w:lineRule="auto"/>
        <w:ind w:right="660" w:firstLine="709"/>
        <w:jc w:val="both"/>
      </w:pPr>
      <w:r>
        <w:rPr>
          <w:rStyle w:val="a5"/>
        </w:rPr>
        <w:t xml:space="preserve">Освітня. </w:t>
      </w:r>
      <w:r w:rsidR="001462C7" w:rsidRPr="000026A2">
        <w:t>Ввести поняття механічного руху, відносність руху, матеріальної точки, поступального руху, траєкторії та шлях</w:t>
      </w:r>
      <w:r w:rsidR="000026A2">
        <w:t>у. Вчитися розв’язувати задачі.</w:t>
      </w:r>
    </w:p>
    <w:p w:rsidR="000026A2" w:rsidRDefault="001462C7" w:rsidP="00DD5385">
      <w:pPr>
        <w:pStyle w:val="7"/>
        <w:shd w:val="clear" w:color="auto" w:fill="auto"/>
        <w:spacing w:line="276" w:lineRule="auto"/>
        <w:ind w:right="660" w:firstLine="709"/>
        <w:jc w:val="both"/>
      </w:pPr>
      <w:r w:rsidRPr="000026A2">
        <w:rPr>
          <w:rStyle w:val="a5"/>
        </w:rPr>
        <w:t xml:space="preserve">Розвиваюча. </w:t>
      </w:r>
      <w:r w:rsidR="00DD5385">
        <w:t>Розширювати</w:t>
      </w:r>
      <w:r w:rsidRPr="000026A2">
        <w:t xml:space="preserve"> кругозір,</w:t>
      </w:r>
      <w:r w:rsidR="00DD5385">
        <w:t xml:space="preserve"> розвивати</w:t>
      </w:r>
      <w:r w:rsidRPr="000026A2">
        <w:t xml:space="preserve"> логічне та абстрактне мислення</w:t>
      </w:r>
      <w:r w:rsidR="000026A2">
        <w:t>.</w:t>
      </w:r>
    </w:p>
    <w:p w:rsidR="00160CC9" w:rsidRPr="000026A2" w:rsidRDefault="00DD5385" w:rsidP="00DD5385">
      <w:pPr>
        <w:pStyle w:val="7"/>
        <w:shd w:val="clear" w:color="auto" w:fill="auto"/>
        <w:spacing w:line="276" w:lineRule="auto"/>
        <w:ind w:right="660" w:firstLine="709"/>
        <w:jc w:val="both"/>
      </w:pPr>
      <w:r>
        <w:rPr>
          <w:rStyle w:val="a5"/>
        </w:rPr>
        <w:t>Виховна.</w:t>
      </w:r>
      <w:r>
        <w:t xml:space="preserve"> Зацікавити учнів у вивченні предмету</w:t>
      </w:r>
      <w:r w:rsidR="001462C7" w:rsidRPr="000026A2">
        <w:t>. Виховувати культуру мовлення.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firstLine="709"/>
        <w:jc w:val="both"/>
      </w:pPr>
      <w:r w:rsidRPr="000026A2">
        <w:rPr>
          <w:rStyle w:val="a6"/>
        </w:rPr>
        <w:t xml:space="preserve">Тип уроку. </w:t>
      </w:r>
      <w:r w:rsidRPr="000026A2">
        <w:t>Урок засвоєння нових знань.</w:t>
      </w:r>
    </w:p>
    <w:p w:rsidR="00160CC9" w:rsidRPr="000026A2" w:rsidRDefault="001462C7" w:rsidP="00DD5385">
      <w:pPr>
        <w:pStyle w:val="23"/>
        <w:shd w:val="clear" w:color="auto" w:fill="auto"/>
        <w:spacing w:line="276" w:lineRule="auto"/>
        <w:ind w:firstLine="709"/>
        <w:jc w:val="center"/>
      </w:pPr>
      <w:r w:rsidRPr="000026A2">
        <w:rPr>
          <w:rStyle w:val="24"/>
          <w:b/>
          <w:bCs/>
        </w:rPr>
        <w:t>План</w:t>
      </w:r>
    </w:p>
    <w:p w:rsidR="00160CC9" w:rsidRPr="000026A2" w:rsidRDefault="001462C7" w:rsidP="00DD5385">
      <w:pPr>
        <w:pStyle w:val="7"/>
        <w:numPr>
          <w:ilvl w:val="0"/>
          <w:numId w:val="2"/>
        </w:numPr>
        <w:shd w:val="clear" w:color="auto" w:fill="auto"/>
        <w:tabs>
          <w:tab w:val="left" w:pos="716"/>
        </w:tabs>
        <w:spacing w:line="276" w:lineRule="auto"/>
        <w:ind w:firstLine="709"/>
        <w:jc w:val="both"/>
      </w:pPr>
      <w:r w:rsidRPr="000026A2">
        <w:t>Організаційний момент.</w:t>
      </w:r>
    </w:p>
    <w:p w:rsidR="00160CC9" w:rsidRPr="000026A2" w:rsidRDefault="001462C7" w:rsidP="00DD5385">
      <w:pPr>
        <w:pStyle w:val="7"/>
        <w:numPr>
          <w:ilvl w:val="0"/>
          <w:numId w:val="2"/>
        </w:numPr>
        <w:shd w:val="clear" w:color="auto" w:fill="auto"/>
        <w:tabs>
          <w:tab w:val="left" w:pos="735"/>
        </w:tabs>
        <w:spacing w:line="276" w:lineRule="auto"/>
        <w:ind w:firstLine="709"/>
        <w:jc w:val="both"/>
      </w:pPr>
      <w:r w:rsidRPr="000026A2">
        <w:t>Вивчення нового матеріалу.</w:t>
      </w:r>
    </w:p>
    <w:p w:rsidR="00160CC9" w:rsidRPr="000026A2" w:rsidRDefault="001462C7" w:rsidP="00DD5385">
      <w:pPr>
        <w:pStyle w:val="7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firstLine="709"/>
        <w:jc w:val="both"/>
      </w:pPr>
      <w:r w:rsidRPr="000026A2">
        <w:t>Вчимося розв’язувати задачі.</w:t>
      </w:r>
    </w:p>
    <w:p w:rsidR="00160CC9" w:rsidRPr="000026A2" w:rsidRDefault="001462C7" w:rsidP="00DD5385">
      <w:pPr>
        <w:pStyle w:val="7"/>
        <w:numPr>
          <w:ilvl w:val="0"/>
          <w:numId w:val="2"/>
        </w:numPr>
        <w:shd w:val="clear" w:color="auto" w:fill="auto"/>
        <w:tabs>
          <w:tab w:val="left" w:pos="740"/>
        </w:tabs>
        <w:spacing w:line="276" w:lineRule="auto"/>
        <w:ind w:firstLine="709"/>
        <w:jc w:val="both"/>
      </w:pPr>
      <w:r w:rsidRPr="000026A2">
        <w:t>Запитання на закріплення вивченого.</w:t>
      </w:r>
    </w:p>
    <w:p w:rsidR="00160CC9" w:rsidRPr="000026A2" w:rsidRDefault="001462C7" w:rsidP="00DD5385">
      <w:pPr>
        <w:pStyle w:val="7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firstLine="709"/>
        <w:jc w:val="both"/>
      </w:pPr>
      <w:r w:rsidRPr="000026A2">
        <w:t>Домашнє завдання.</w:t>
      </w:r>
    </w:p>
    <w:p w:rsidR="00DD5385" w:rsidRPr="000026A2" w:rsidRDefault="001462C7" w:rsidP="00DD5385">
      <w:pPr>
        <w:pStyle w:val="23"/>
        <w:numPr>
          <w:ilvl w:val="0"/>
          <w:numId w:val="3"/>
        </w:numPr>
        <w:shd w:val="clear" w:color="auto" w:fill="auto"/>
        <w:tabs>
          <w:tab w:val="left" w:pos="269"/>
        </w:tabs>
        <w:spacing w:line="276" w:lineRule="auto"/>
        <w:ind w:firstLine="709"/>
        <w:jc w:val="both"/>
      </w:pPr>
      <w:r w:rsidRPr="000026A2">
        <w:rPr>
          <w:rStyle w:val="28"/>
          <w:b/>
          <w:bCs/>
        </w:rPr>
        <w:t>Організаційний момент.</w:t>
      </w:r>
    </w:p>
    <w:p w:rsidR="00160CC9" w:rsidRPr="000026A2" w:rsidRDefault="00DD5385" w:rsidP="00DD5385">
      <w:pPr>
        <w:pStyle w:val="7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firstLine="709"/>
        <w:jc w:val="both"/>
      </w:pPr>
      <w:r>
        <w:t xml:space="preserve">Перевірка присутності учнів на </w:t>
      </w:r>
      <w:proofErr w:type="spellStart"/>
      <w:r>
        <w:t>уроці</w:t>
      </w:r>
      <w:proofErr w:type="spellEnd"/>
      <w:r>
        <w:t>.</w:t>
      </w:r>
    </w:p>
    <w:p w:rsidR="00160CC9" w:rsidRPr="000026A2" w:rsidRDefault="00DD5385" w:rsidP="00DD5385">
      <w:pPr>
        <w:pStyle w:val="7"/>
        <w:numPr>
          <w:ilvl w:val="0"/>
          <w:numId w:val="1"/>
        </w:numPr>
        <w:shd w:val="clear" w:color="auto" w:fill="auto"/>
        <w:tabs>
          <w:tab w:val="left" w:pos="730"/>
        </w:tabs>
        <w:spacing w:line="276" w:lineRule="auto"/>
        <w:ind w:firstLine="709"/>
        <w:jc w:val="both"/>
      </w:pPr>
      <w:r w:rsidRPr="000026A2">
        <w:t>Ознайомлення учнів з</w:t>
      </w:r>
      <w:r>
        <w:t xml:space="preserve"> навчальним матеріалом даного розділу</w:t>
      </w:r>
      <w:r w:rsidRPr="000026A2">
        <w:t>.</w:t>
      </w:r>
    </w:p>
    <w:p w:rsidR="00160CC9" w:rsidRPr="000026A2" w:rsidRDefault="001462C7" w:rsidP="00DD5385">
      <w:pPr>
        <w:pStyle w:val="23"/>
        <w:numPr>
          <w:ilvl w:val="0"/>
          <w:numId w:val="3"/>
        </w:numPr>
        <w:shd w:val="clear" w:color="auto" w:fill="auto"/>
        <w:tabs>
          <w:tab w:val="left" w:pos="283"/>
        </w:tabs>
        <w:spacing w:line="276" w:lineRule="auto"/>
        <w:ind w:firstLine="709"/>
        <w:jc w:val="both"/>
      </w:pPr>
      <w:r w:rsidRPr="000026A2">
        <w:rPr>
          <w:rStyle w:val="28"/>
          <w:b/>
          <w:bCs/>
        </w:rPr>
        <w:t>Вивчення нового матеріалу.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right="240" w:firstLine="709"/>
        <w:jc w:val="both"/>
      </w:pPr>
      <w:r w:rsidRPr="000026A2">
        <w:t>Все те, що існує у Всесвіті, називається матерією. Одним із видів матерії є речовина.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firstLine="709"/>
        <w:jc w:val="both"/>
      </w:pPr>
      <w:r w:rsidRPr="000026A2">
        <w:t>Всі матеріальні об'єкти Всесвіту перебувають у безперервному русі. Що означає слово рух?</w:t>
      </w:r>
    </w:p>
    <w:p w:rsidR="00160CC9" w:rsidRPr="000026A2" w:rsidRDefault="00DD5385" w:rsidP="00DD5385">
      <w:pPr>
        <w:pStyle w:val="7"/>
        <w:shd w:val="clear" w:color="auto" w:fill="auto"/>
        <w:spacing w:line="276" w:lineRule="auto"/>
        <w:ind w:firstLine="709"/>
        <w:jc w:val="both"/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1EFBFC69" wp14:editId="440EFDDE">
            <wp:simplePos x="0" y="0"/>
            <wp:positionH relativeFrom="column">
              <wp:posOffset>3039110</wp:posOffset>
            </wp:positionH>
            <wp:positionV relativeFrom="paragraph">
              <wp:posOffset>332105</wp:posOffset>
            </wp:positionV>
            <wp:extent cx="3359785" cy="1913255"/>
            <wp:effectExtent l="0" t="0" r="0" b="0"/>
            <wp:wrapSquare wrapText="bothSides"/>
            <wp:docPr id="1" name="Рисунок 1" descr="Картинки по запросу механічний р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ханічний р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913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2C7" w:rsidRPr="000026A2">
        <w:t>Рух - це зміна. Найпростіший вид руху, що ми можемо спостерігати, це - механічний рух.</w:t>
      </w:r>
    </w:p>
    <w:p w:rsidR="00160CC9" w:rsidRPr="00DD5385" w:rsidRDefault="001462C7" w:rsidP="00DD5385">
      <w:pPr>
        <w:pStyle w:val="7"/>
        <w:shd w:val="clear" w:color="auto" w:fill="auto"/>
        <w:spacing w:line="276" w:lineRule="auto"/>
        <w:ind w:right="240" w:firstLine="709"/>
        <w:jc w:val="both"/>
        <w:rPr>
          <w:lang w:val="ru-RU"/>
        </w:rPr>
      </w:pPr>
      <w:r w:rsidRPr="002675EE">
        <w:rPr>
          <w:rStyle w:val="a7"/>
          <w:color w:val="0070C0"/>
        </w:rPr>
        <w:t xml:space="preserve">Механічним рухом </w:t>
      </w:r>
      <w:r w:rsidRPr="000026A2">
        <w:t>називають зміну положення тіла з часом відносно інших тіл.</w:t>
      </w:r>
      <w:r w:rsidR="00DD5385">
        <w:t xml:space="preserve"> </w:t>
      </w:r>
    </w:p>
    <w:p w:rsidR="000026A2" w:rsidRDefault="001462C7" w:rsidP="00DD5385">
      <w:pPr>
        <w:pStyle w:val="7"/>
        <w:shd w:val="clear" w:color="auto" w:fill="auto"/>
        <w:spacing w:line="276" w:lineRule="auto"/>
        <w:ind w:right="240" w:firstLine="709"/>
        <w:jc w:val="both"/>
      </w:pPr>
      <w:r w:rsidRPr="000026A2">
        <w:rPr>
          <w:rStyle w:val="3"/>
        </w:rPr>
        <w:t xml:space="preserve">Приклади механічного руху: </w:t>
      </w:r>
      <w:r w:rsidRPr="000026A2">
        <w:t>рух планет на</w:t>
      </w:r>
      <w:r w:rsidR="000026A2">
        <w:t>вколо Сонця, хмар у небі, води в</w:t>
      </w:r>
      <w:r w:rsidRPr="000026A2">
        <w:t xml:space="preserve"> річках та океанах, різних частин маш</w:t>
      </w:r>
      <w:r w:rsidR="000026A2">
        <w:t>ин і верстатів, людей, тварин.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right="240" w:firstLine="709"/>
        <w:jc w:val="both"/>
      </w:pPr>
      <w:r w:rsidRPr="002675EE">
        <w:rPr>
          <w:rStyle w:val="a7"/>
          <w:color w:val="0070C0"/>
        </w:rPr>
        <w:t>Механіка</w:t>
      </w:r>
      <w:r w:rsidRPr="000026A2">
        <w:rPr>
          <w:rStyle w:val="a7"/>
        </w:rPr>
        <w:t xml:space="preserve"> </w:t>
      </w:r>
      <w:r w:rsidRPr="000026A2">
        <w:t>- розділ фізики, що вивчає механічний рух.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right="360" w:firstLine="709"/>
        <w:jc w:val="both"/>
      </w:pPr>
      <w:r w:rsidRPr="000026A2">
        <w:lastRenderedPageBreak/>
        <w:t xml:space="preserve">У </w:t>
      </w:r>
      <w:proofErr w:type="spellStart"/>
      <w:r w:rsidRPr="000026A2">
        <w:t>механіці</w:t>
      </w:r>
      <w:proofErr w:type="spellEnd"/>
      <w:r w:rsidRPr="000026A2">
        <w:t xml:space="preserve"> часто використовують поняття матеріальної точки. Будь-яке тіло складається із сукупності багатьох точок, кожна з яких приймає участь у русі. Але часто визначати координати всіх точок, з яких складається тіло, зовсім не потрібно. Якщо розмірами і формою тіла можна знехтувати, можна розглядати рух тільки однієї точки.</w:t>
      </w:r>
    </w:p>
    <w:p w:rsidR="002675EE" w:rsidRPr="000026A2" w:rsidRDefault="001462C7" w:rsidP="002675EE">
      <w:pPr>
        <w:pStyle w:val="7"/>
        <w:shd w:val="clear" w:color="auto" w:fill="auto"/>
        <w:spacing w:line="276" w:lineRule="auto"/>
        <w:ind w:right="360" w:firstLine="709"/>
        <w:jc w:val="both"/>
      </w:pPr>
      <w:r w:rsidRPr="002675EE">
        <w:rPr>
          <w:rStyle w:val="a7"/>
          <w:color w:val="0070C0"/>
        </w:rPr>
        <w:t xml:space="preserve">Матеріальна точка </w:t>
      </w:r>
      <w:r w:rsidRPr="000026A2">
        <w:t>- це тіло, розмірами якого можна знехтувати, порівняно з відстанями, які проходить тіло під час руху.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right="840" w:firstLine="709"/>
        <w:jc w:val="both"/>
      </w:pPr>
      <w:r w:rsidRPr="000026A2">
        <w:t xml:space="preserve">Рух тіла завжди відносний. Наприклад, пасажир у </w:t>
      </w:r>
      <w:proofErr w:type="spellStart"/>
      <w:r w:rsidRPr="000026A2">
        <w:t>потязі</w:t>
      </w:r>
      <w:proofErr w:type="spellEnd"/>
      <w:r w:rsidRPr="000026A2">
        <w:t xml:space="preserve"> рухомий відносно будинків, дерев. А відносно предметів у вагоні - пасажир нерухомий.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right="840" w:firstLine="709"/>
        <w:jc w:val="both"/>
      </w:pPr>
      <w:r w:rsidRPr="000026A2">
        <w:t>Відповісти на питання чи рухається тіло, ми зможемо тільки знаючи тіло відліку - тіло, відносно якого розглядають рух.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firstLine="709"/>
        <w:jc w:val="both"/>
      </w:pPr>
      <w:r w:rsidRPr="002675EE">
        <w:rPr>
          <w:rStyle w:val="a7"/>
          <w:color w:val="0070C0"/>
        </w:rPr>
        <w:t xml:space="preserve">Тіло відліку </w:t>
      </w:r>
      <w:r w:rsidRPr="000026A2">
        <w:t>- тіло, відносно якого розглядають рух.</w:t>
      </w:r>
    </w:p>
    <w:p w:rsidR="002675EE" w:rsidRDefault="001462C7" w:rsidP="00DD5385">
      <w:pPr>
        <w:pStyle w:val="7"/>
        <w:shd w:val="clear" w:color="auto" w:fill="auto"/>
        <w:spacing w:line="276" w:lineRule="auto"/>
        <w:ind w:right="840" w:firstLine="709"/>
        <w:jc w:val="both"/>
      </w:pPr>
      <w:r w:rsidRPr="000026A2">
        <w:t xml:space="preserve">У природі існує багато видів руху. Найпоширенішим є поступальний. 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right="840" w:firstLine="709"/>
        <w:jc w:val="both"/>
      </w:pPr>
      <w:r w:rsidRPr="002675EE">
        <w:rPr>
          <w:rStyle w:val="a7"/>
          <w:color w:val="0070C0"/>
        </w:rPr>
        <w:t xml:space="preserve">Поступальний рух </w:t>
      </w:r>
      <w:r w:rsidRPr="000026A2">
        <w:t>- рух при якому будь-який виділений напрям у тілі, що рухається, залишається паралельним своєму вихідному положенню.</w:t>
      </w:r>
    </w:p>
    <w:p w:rsidR="00160CC9" w:rsidRPr="000026A2" w:rsidRDefault="002675EE" w:rsidP="00DD5385">
      <w:pPr>
        <w:pStyle w:val="7"/>
        <w:shd w:val="clear" w:color="auto" w:fill="auto"/>
        <w:spacing w:line="276" w:lineRule="auto"/>
        <w:ind w:firstLine="709"/>
        <w:jc w:val="both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F479DE8" wp14:editId="0981B297">
            <wp:simplePos x="0" y="0"/>
            <wp:positionH relativeFrom="column">
              <wp:posOffset>-107315</wp:posOffset>
            </wp:positionH>
            <wp:positionV relativeFrom="paragraph">
              <wp:posOffset>907415</wp:posOffset>
            </wp:positionV>
            <wp:extent cx="1998345" cy="2040890"/>
            <wp:effectExtent l="0" t="0" r="1905" b="0"/>
            <wp:wrapSquare wrapText="bothSides"/>
            <wp:docPr id="2" name="Рисунок 2" descr="Картинки по запросу траєкторія видима й невид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траєкторія видима й невиди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92"/>
                    <a:stretch/>
                  </pic:blipFill>
                  <pic:spPr bwMode="auto">
                    <a:xfrm>
                      <a:off x="0" y="0"/>
                      <a:ext cx="199834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2C7" w:rsidRPr="000026A2">
        <w:t>Проведіть по аркушу паперу олівцем, і ви одержите лінію, у кожній точці якої</w:t>
      </w:r>
      <w:r w:rsidR="000026A2">
        <w:t xml:space="preserve"> </w:t>
      </w:r>
      <w:r w:rsidR="001462C7" w:rsidRPr="000026A2">
        <w:t>побував кінчик олівця. Роблячи механічний рух, кожне тіло поступово переходить із однієї точки простору в іншу. Сукупність таких точок також створює лінію.</w:t>
      </w:r>
    </w:p>
    <w:p w:rsidR="00160CC9" w:rsidRPr="002675EE" w:rsidRDefault="001462C7" w:rsidP="00DD5385">
      <w:pPr>
        <w:pStyle w:val="7"/>
        <w:shd w:val="clear" w:color="auto" w:fill="auto"/>
        <w:spacing w:line="276" w:lineRule="auto"/>
        <w:ind w:firstLine="709"/>
        <w:jc w:val="both"/>
        <w:rPr>
          <w:lang w:val="ru-RU"/>
        </w:rPr>
      </w:pPr>
      <w:r w:rsidRPr="000026A2">
        <w:t xml:space="preserve">Лінія, яку описує тіло під час руху, називають </w:t>
      </w:r>
      <w:r w:rsidRPr="002675EE">
        <w:rPr>
          <w:rStyle w:val="a7"/>
          <w:color w:val="0070C0"/>
        </w:rPr>
        <w:t>траєкторією.</w:t>
      </w:r>
      <w:r w:rsidR="002675EE">
        <w:rPr>
          <w:rStyle w:val="a7"/>
          <w:color w:val="0070C0"/>
        </w:rPr>
        <w:t xml:space="preserve"> 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right="460" w:firstLine="709"/>
        <w:jc w:val="both"/>
      </w:pPr>
      <w:r w:rsidRPr="000026A2">
        <w:t xml:space="preserve">Траєкторія дає можливість побачити усі точки, в яких побувало тіло під час руху. Вона може бути </w:t>
      </w:r>
      <w:r w:rsidRPr="002675EE">
        <w:rPr>
          <w:i/>
        </w:rPr>
        <w:t xml:space="preserve">видимою </w:t>
      </w:r>
      <w:r w:rsidRPr="002675EE">
        <w:t>та</w:t>
      </w:r>
      <w:r w:rsidRPr="002675EE">
        <w:rPr>
          <w:i/>
        </w:rPr>
        <w:t xml:space="preserve"> невидимою</w:t>
      </w:r>
      <w:r w:rsidRPr="000026A2">
        <w:t>. Наприклад, слід літака в небі, лижня на снігу - приклади видимої траєкторії. М'яч, що летить у ворота, також має свою траєкторію, хоч вона і є невидимою.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right="100" w:firstLine="709"/>
        <w:jc w:val="both"/>
      </w:pPr>
      <w:r w:rsidRPr="000026A2">
        <w:t>В залежності від виду траєкторії, всі механічні рухи можна поділити на прямолінійні і криволінійні.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right="100" w:firstLine="709"/>
        <w:jc w:val="both"/>
      </w:pPr>
      <w:r w:rsidRPr="002675EE">
        <w:rPr>
          <w:rStyle w:val="a7"/>
          <w:color w:val="0070C0"/>
        </w:rPr>
        <w:t xml:space="preserve">Прямолінійний рух </w:t>
      </w:r>
      <w:r w:rsidRPr="000026A2">
        <w:t>- рух під час якого матеріальна точка рухається вздовж прямої.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right="100" w:firstLine="709"/>
        <w:jc w:val="both"/>
      </w:pPr>
      <w:r w:rsidRPr="002675EE">
        <w:rPr>
          <w:rStyle w:val="a7"/>
          <w:color w:val="0070C0"/>
        </w:rPr>
        <w:t xml:space="preserve">Криволінійний рух </w:t>
      </w:r>
      <w:r w:rsidRPr="000026A2">
        <w:t>- рух під час якого матеріальна точка рухається по кривій.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right="100" w:firstLine="709"/>
        <w:jc w:val="both"/>
      </w:pPr>
      <w:r w:rsidRPr="000026A2">
        <w:t>Людині в різних сферах діяльності доводиться розраховувати, де буде знаходитись рухоме тіло в даний момент часу.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firstLine="709"/>
        <w:jc w:val="both"/>
      </w:pPr>
      <w:r w:rsidRPr="000026A2">
        <w:t>Наприклад: Завдання під час турпоходу: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right="100" w:firstLine="709"/>
        <w:jc w:val="both"/>
      </w:pPr>
      <w:r w:rsidRPr="000026A2">
        <w:t>«Дойди до перехрестя і пройди ще 5 км, там ми зустрінемся ». Чи легко це виконати?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right="460" w:firstLine="709"/>
        <w:jc w:val="both"/>
      </w:pPr>
      <w:r w:rsidRPr="000026A2">
        <w:lastRenderedPageBreak/>
        <w:t xml:space="preserve">Для визначення положення тіла в будь-який </w:t>
      </w:r>
      <w:r w:rsidRPr="000026A2">
        <w:rPr>
          <w:lang w:val="ru-RU"/>
        </w:rPr>
        <w:t xml:space="preserve">момент </w:t>
      </w:r>
      <w:r w:rsidRPr="000026A2">
        <w:t>часу потрібно знати ще і напрямок, в якому рухалося тіло.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right="100" w:firstLine="709"/>
        <w:jc w:val="both"/>
      </w:pPr>
      <w:r w:rsidRPr="002675EE">
        <w:rPr>
          <w:rStyle w:val="a7"/>
          <w:color w:val="0070C0"/>
        </w:rPr>
        <w:t>Переміщення</w:t>
      </w:r>
      <w:r w:rsidRPr="000026A2">
        <w:rPr>
          <w:rStyle w:val="a7"/>
        </w:rPr>
        <w:t xml:space="preserve"> </w:t>
      </w:r>
      <w:r w:rsidRPr="000026A2">
        <w:t>- це напрямлений відрізок, проведений від початкового положення тіла до його положення в певний момент часу.</w:t>
      </w:r>
    </w:p>
    <w:p w:rsidR="00160CC9" w:rsidRPr="000026A2" w:rsidRDefault="00DA7D39" w:rsidP="00DD5385">
      <w:pPr>
        <w:framePr w:h="2165" w:hSpace="1738" w:wrap="notBeside" w:vAnchor="text" w:hAnchor="text" w:x="1739" w:y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0E2E108F" wp14:editId="183DE870">
            <wp:extent cx="3285490" cy="1382395"/>
            <wp:effectExtent l="0" t="0" r="0" b="8255"/>
            <wp:docPr id="6" name="Рисунок 6" descr="C:\Users\1\AppData\Local\Temp\FineReader11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FineReader11\media\image1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26" w:rsidRDefault="001462C7" w:rsidP="00DD53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A2">
        <w:rPr>
          <w:rFonts w:ascii="Times New Roman" w:hAnsi="Times New Roman" w:cs="Times New Roman"/>
          <w:sz w:val="28"/>
          <w:szCs w:val="28"/>
        </w:rPr>
        <w:t>Довжина відрізка траєкторії, описаної тілом, що рухається, згодом збільшується.</w:t>
      </w:r>
    </w:p>
    <w:p w:rsidR="00160CC9" w:rsidRPr="000026A2" w:rsidRDefault="001462C7" w:rsidP="00DD53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6">
        <w:rPr>
          <w:rStyle w:val="a7"/>
          <w:rFonts w:eastAsia="Courier New"/>
          <w:color w:val="0070C0"/>
        </w:rPr>
        <w:t>Шлях</w:t>
      </w:r>
      <w:r w:rsidRPr="000026A2">
        <w:rPr>
          <w:rStyle w:val="a7"/>
          <w:rFonts w:eastAsia="Courier New"/>
        </w:rPr>
        <w:t xml:space="preserve"> </w:t>
      </w:r>
      <w:r w:rsidRPr="000026A2">
        <w:rPr>
          <w:rFonts w:ascii="Times New Roman" w:hAnsi="Times New Roman" w:cs="Times New Roman"/>
          <w:sz w:val="28"/>
          <w:szCs w:val="28"/>
        </w:rPr>
        <w:t xml:space="preserve">- це довжина траєкторії, описаної тілом за певний проміжок часу. Позначають латинською літерою </w:t>
      </w:r>
      <w:r w:rsidR="000026A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026A2">
        <w:rPr>
          <w:rStyle w:val="4"/>
          <w:rFonts w:eastAsia="Courier New"/>
        </w:rPr>
        <w:t xml:space="preserve"> </w:t>
      </w:r>
      <w:r w:rsidRPr="000026A2">
        <w:rPr>
          <w:rFonts w:ascii="Times New Roman" w:hAnsi="Times New Roman" w:cs="Times New Roman"/>
          <w:sz w:val="28"/>
          <w:szCs w:val="28"/>
        </w:rPr>
        <w:t xml:space="preserve">або </w:t>
      </w:r>
      <w:r w:rsidR="000026A2">
        <w:rPr>
          <w:rStyle w:val="4"/>
          <w:rFonts w:eastAsia="Courier New"/>
          <w:lang w:val="en-US"/>
        </w:rPr>
        <w:t>S</w:t>
      </w:r>
      <w:r w:rsidRPr="000026A2">
        <w:rPr>
          <w:rFonts w:ascii="Times New Roman" w:hAnsi="Times New Roman" w:cs="Times New Roman"/>
          <w:sz w:val="28"/>
          <w:szCs w:val="28"/>
        </w:rPr>
        <w:t>. Вимірюють в СІ в м (метрах), похідні одиниці вимірювання:</w:t>
      </w:r>
    </w:p>
    <w:p w:rsidR="00160CC9" w:rsidRPr="000026A2" w:rsidRDefault="001462C7" w:rsidP="00DD5385">
      <w:pPr>
        <w:pStyle w:val="7"/>
        <w:shd w:val="clear" w:color="auto" w:fill="auto"/>
        <w:spacing w:line="276" w:lineRule="auto"/>
        <w:ind w:firstLine="709"/>
        <w:jc w:val="both"/>
      </w:pPr>
      <w:r w:rsidRPr="000026A2">
        <w:t>1км = 1000м; 1см = 0,01м; 1мм = 0,001м; 1дм = 0,1м.</w:t>
      </w:r>
    </w:p>
    <w:p w:rsidR="00160CC9" w:rsidRPr="000026A2" w:rsidRDefault="00DA7D39" w:rsidP="00DD5385">
      <w:pPr>
        <w:framePr w:h="1891" w:wrap="notBeside" w:vAnchor="text" w:hAnchor="text" w:xAlign="center" w:y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A0AC3CB" wp14:editId="2A05F194">
            <wp:extent cx="3902075" cy="1201420"/>
            <wp:effectExtent l="0" t="0" r="3175" b="0"/>
            <wp:docPr id="7" name="Рисунок 7" descr="C:\Users\1\AppData\Local\Temp\FineReader11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Temp\FineReader11\media\image1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C9" w:rsidRPr="000026A2" w:rsidRDefault="00160CC9" w:rsidP="00DD53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CC9" w:rsidRDefault="001462C7" w:rsidP="00DD5385">
      <w:pPr>
        <w:pStyle w:val="7"/>
        <w:shd w:val="clear" w:color="auto" w:fill="auto"/>
        <w:spacing w:line="276" w:lineRule="auto"/>
        <w:ind w:right="320" w:firstLine="709"/>
        <w:jc w:val="both"/>
      </w:pPr>
      <w:r w:rsidRPr="000026A2">
        <w:t>Вимірюють приладами: лінійкою, метром, штангенциркулем, мікрометром, курвіметром, лічильником (в автомобілях, велосипедах), рулеткою.</w:t>
      </w:r>
    </w:p>
    <w:p w:rsidR="008B7226" w:rsidRDefault="008B7226" w:rsidP="00DD5385">
      <w:pPr>
        <w:pStyle w:val="7"/>
        <w:shd w:val="clear" w:color="auto" w:fill="auto"/>
        <w:spacing w:line="276" w:lineRule="auto"/>
        <w:ind w:right="320" w:firstLine="709"/>
        <w:jc w:val="both"/>
      </w:pPr>
      <w:r w:rsidRPr="00DA55E1">
        <w:rPr>
          <w:noProof/>
        </w:rPr>
        <w:drawing>
          <wp:inline distT="0" distB="0" distL="0" distR="0" wp14:anchorId="7FFD2A62" wp14:editId="2E4FEC69">
            <wp:extent cx="5291291" cy="2721935"/>
            <wp:effectExtent l="0" t="0" r="508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6227"/>
                    <a:stretch/>
                  </pic:blipFill>
                  <pic:spPr bwMode="auto">
                    <a:xfrm>
                      <a:off x="0" y="0"/>
                      <a:ext cx="5303125" cy="272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226" w:rsidRDefault="008B7226" w:rsidP="00DD5385">
      <w:pPr>
        <w:pStyle w:val="7"/>
        <w:shd w:val="clear" w:color="auto" w:fill="auto"/>
        <w:spacing w:line="276" w:lineRule="auto"/>
        <w:ind w:right="320" w:firstLine="709"/>
        <w:jc w:val="both"/>
      </w:pPr>
    </w:p>
    <w:p w:rsidR="008B7226" w:rsidRDefault="008B7226" w:rsidP="00DD5385">
      <w:pPr>
        <w:pStyle w:val="7"/>
        <w:shd w:val="clear" w:color="auto" w:fill="auto"/>
        <w:spacing w:line="276" w:lineRule="auto"/>
        <w:ind w:right="320" w:firstLine="709"/>
        <w:jc w:val="both"/>
      </w:pPr>
    </w:p>
    <w:p w:rsidR="008B7226" w:rsidRDefault="008B7226" w:rsidP="00DD5385">
      <w:pPr>
        <w:pStyle w:val="7"/>
        <w:shd w:val="clear" w:color="auto" w:fill="auto"/>
        <w:spacing w:line="276" w:lineRule="auto"/>
        <w:ind w:right="320" w:firstLine="709"/>
        <w:jc w:val="both"/>
      </w:pPr>
    </w:p>
    <w:p w:rsidR="008B7226" w:rsidRPr="000026A2" w:rsidRDefault="008B7226" w:rsidP="00DD5385">
      <w:pPr>
        <w:pStyle w:val="7"/>
        <w:shd w:val="clear" w:color="auto" w:fill="auto"/>
        <w:spacing w:line="276" w:lineRule="auto"/>
        <w:ind w:right="320" w:firstLine="709"/>
        <w:jc w:val="both"/>
      </w:pPr>
    </w:p>
    <w:p w:rsidR="00160CC9" w:rsidRPr="000026A2" w:rsidRDefault="001462C7" w:rsidP="00DD5385">
      <w:pPr>
        <w:pStyle w:val="23"/>
        <w:shd w:val="clear" w:color="auto" w:fill="auto"/>
        <w:spacing w:line="276" w:lineRule="auto"/>
        <w:ind w:firstLine="709"/>
        <w:jc w:val="both"/>
      </w:pPr>
      <w:r w:rsidRPr="000026A2">
        <w:rPr>
          <w:rStyle w:val="24"/>
          <w:b/>
          <w:bCs/>
        </w:rPr>
        <w:lastRenderedPageBreak/>
        <w:t>Приставки СІ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694"/>
      </w:tblGrid>
      <w:tr w:rsidR="00160CC9" w:rsidRPr="000026A2">
        <w:trPr>
          <w:trHeight w:hRule="exact" w:val="60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CC9" w:rsidRPr="000026A2" w:rsidRDefault="001462C7" w:rsidP="00DD5385">
            <w:pPr>
              <w:pStyle w:val="7"/>
              <w:framePr w:w="9384" w:wrap="notBeside" w:vAnchor="text" w:hAnchor="text" w:xAlign="center" w:y="1"/>
              <w:shd w:val="clear" w:color="auto" w:fill="auto"/>
              <w:spacing w:line="276" w:lineRule="auto"/>
              <w:ind w:firstLine="709"/>
              <w:jc w:val="both"/>
            </w:pPr>
            <w:proofErr w:type="spellStart"/>
            <w:r w:rsidRPr="000026A2">
              <w:rPr>
                <w:rStyle w:val="5"/>
              </w:rPr>
              <w:t>мк</w:t>
            </w:r>
            <w:proofErr w:type="spellEnd"/>
            <w:r w:rsidRPr="000026A2">
              <w:rPr>
                <w:rStyle w:val="5"/>
              </w:rPr>
              <w:t xml:space="preserve"> (мікро)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CC9" w:rsidRPr="000026A2" w:rsidRDefault="001462C7" w:rsidP="00DD5385">
            <w:pPr>
              <w:pStyle w:val="7"/>
              <w:framePr w:w="9384" w:wrap="notBeside" w:vAnchor="text" w:hAnchor="text" w:xAlign="center" w:y="1"/>
              <w:shd w:val="clear" w:color="auto" w:fill="auto"/>
              <w:spacing w:line="276" w:lineRule="auto"/>
              <w:ind w:firstLine="709"/>
              <w:jc w:val="both"/>
            </w:pPr>
            <w:r w:rsidRPr="000026A2">
              <w:rPr>
                <w:rStyle w:val="5"/>
              </w:rPr>
              <w:t>1мкм = 10</w:t>
            </w:r>
            <w:r w:rsidRPr="000026A2">
              <w:rPr>
                <w:rStyle w:val="5"/>
                <w:vertAlign w:val="superscript"/>
              </w:rPr>
              <w:t>-6</w:t>
            </w:r>
            <w:r w:rsidRPr="000026A2">
              <w:rPr>
                <w:rStyle w:val="5"/>
              </w:rPr>
              <w:t>м</w:t>
            </w:r>
          </w:p>
        </w:tc>
      </w:tr>
      <w:tr w:rsidR="00160CC9" w:rsidRPr="000026A2">
        <w:trPr>
          <w:trHeight w:hRule="exact" w:val="326"/>
          <w:jc w:val="center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:rsidR="00160CC9" w:rsidRPr="000026A2" w:rsidRDefault="001462C7" w:rsidP="00DD5385">
            <w:pPr>
              <w:pStyle w:val="7"/>
              <w:framePr w:w="9384" w:wrap="notBeside" w:vAnchor="text" w:hAnchor="text" w:xAlign="center" w:y="1"/>
              <w:shd w:val="clear" w:color="auto" w:fill="auto"/>
              <w:spacing w:line="276" w:lineRule="auto"/>
              <w:ind w:firstLine="709"/>
              <w:jc w:val="both"/>
            </w:pPr>
            <w:r w:rsidRPr="000026A2">
              <w:rPr>
                <w:rStyle w:val="5"/>
              </w:rPr>
              <w:t>м (</w:t>
            </w:r>
            <w:proofErr w:type="spellStart"/>
            <w:r w:rsidRPr="000026A2">
              <w:rPr>
                <w:rStyle w:val="5"/>
              </w:rPr>
              <w:t>мілі</w:t>
            </w:r>
            <w:proofErr w:type="spellEnd"/>
            <w:r w:rsidRPr="000026A2">
              <w:rPr>
                <w:rStyle w:val="5"/>
              </w:rPr>
              <w:t>)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CC9" w:rsidRPr="000026A2" w:rsidRDefault="001462C7" w:rsidP="00DD5385">
            <w:pPr>
              <w:pStyle w:val="7"/>
              <w:framePr w:w="9384" w:wrap="notBeside" w:vAnchor="text" w:hAnchor="text" w:xAlign="center" w:y="1"/>
              <w:shd w:val="clear" w:color="auto" w:fill="auto"/>
              <w:spacing w:line="276" w:lineRule="auto"/>
              <w:ind w:firstLine="709"/>
              <w:jc w:val="both"/>
            </w:pPr>
            <w:r w:rsidRPr="000026A2">
              <w:rPr>
                <w:rStyle w:val="5"/>
              </w:rPr>
              <w:t>1мм = 10</w:t>
            </w:r>
            <w:r w:rsidRPr="000026A2">
              <w:rPr>
                <w:rStyle w:val="5"/>
                <w:vertAlign w:val="superscript"/>
              </w:rPr>
              <w:t>-3</w:t>
            </w:r>
            <w:r w:rsidRPr="000026A2">
              <w:rPr>
                <w:rStyle w:val="5"/>
              </w:rPr>
              <w:t>м</w:t>
            </w:r>
          </w:p>
        </w:tc>
      </w:tr>
      <w:tr w:rsidR="00160CC9" w:rsidRPr="000026A2">
        <w:trPr>
          <w:trHeight w:hRule="exact" w:val="326"/>
          <w:jc w:val="center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:rsidR="00160CC9" w:rsidRPr="000026A2" w:rsidRDefault="001462C7" w:rsidP="00DD5385">
            <w:pPr>
              <w:pStyle w:val="7"/>
              <w:framePr w:w="9384" w:wrap="notBeside" w:vAnchor="text" w:hAnchor="text" w:xAlign="center" w:y="1"/>
              <w:shd w:val="clear" w:color="auto" w:fill="auto"/>
              <w:spacing w:line="276" w:lineRule="auto"/>
              <w:ind w:firstLine="709"/>
              <w:jc w:val="both"/>
            </w:pPr>
            <w:r w:rsidRPr="000026A2">
              <w:rPr>
                <w:rStyle w:val="5"/>
                <w:lang w:val="ru-RU"/>
              </w:rPr>
              <w:t xml:space="preserve">с </w:t>
            </w:r>
            <w:r w:rsidRPr="000026A2">
              <w:rPr>
                <w:rStyle w:val="5"/>
              </w:rPr>
              <w:t>(</w:t>
            </w:r>
            <w:proofErr w:type="spellStart"/>
            <w:r w:rsidRPr="000026A2">
              <w:rPr>
                <w:rStyle w:val="5"/>
              </w:rPr>
              <w:t>санти</w:t>
            </w:r>
            <w:proofErr w:type="spellEnd"/>
            <w:r w:rsidRPr="000026A2">
              <w:rPr>
                <w:rStyle w:val="5"/>
              </w:rPr>
              <w:t>)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CC9" w:rsidRPr="000026A2" w:rsidRDefault="001462C7" w:rsidP="00DD5385">
            <w:pPr>
              <w:pStyle w:val="7"/>
              <w:framePr w:w="9384" w:wrap="notBeside" w:vAnchor="text" w:hAnchor="text" w:xAlign="center" w:y="1"/>
              <w:shd w:val="clear" w:color="auto" w:fill="auto"/>
              <w:spacing w:line="276" w:lineRule="auto"/>
              <w:ind w:firstLine="709"/>
              <w:jc w:val="both"/>
            </w:pPr>
            <w:r w:rsidRPr="000026A2">
              <w:rPr>
                <w:rStyle w:val="5"/>
              </w:rPr>
              <w:t>1 см = 10</w:t>
            </w:r>
            <w:r w:rsidRPr="000026A2">
              <w:rPr>
                <w:rStyle w:val="5"/>
                <w:vertAlign w:val="superscript"/>
              </w:rPr>
              <w:t>-2</w:t>
            </w:r>
            <w:r w:rsidRPr="000026A2">
              <w:rPr>
                <w:rStyle w:val="5"/>
              </w:rPr>
              <w:t>м</w:t>
            </w:r>
          </w:p>
        </w:tc>
      </w:tr>
      <w:tr w:rsidR="00160CC9" w:rsidRPr="000026A2">
        <w:trPr>
          <w:trHeight w:hRule="exact" w:val="317"/>
          <w:jc w:val="center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:rsidR="00160CC9" w:rsidRPr="000026A2" w:rsidRDefault="001462C7" w:rsidP="00DD5385">
            <w:pPr>
              <w:pStyle w:val="7"/>
              <w:framePr w:w="9384" w:wrap="notBeside" w:vAnchor="text" w:hAnchor="text" w:xAlign="center" w:y="1"/>
              <w:shd w:val="clear" w:color="auto" w:fill="auto"/>
              <w:spacing w:line="276" w:lineRule="auto"/>
              <w:ind w:firstLine="709"/>
              <w:jc w:val="both"/>
            </w:pPr>
            <w:r w:rsidRPr="000026A2">
              <w:rPr>
                <w:rStyle w:val="5"/>
              </w:rPr>
              <w:t>д(</w:t>
            </w:r>
            <w:proofErr w:type="spellStart"/>
            <w:r w:rsidRPr="000026A2">
              <w:rPr>
                <w:rStyle w:val="5"/>
              </w:rPr>
              <w:t>деци</w:t>
            </w:r>
            <w:proofErr w:type="spellEnd"/>
            <w:r w:rsidRPr="000026A2">
              <w:rPr>
                <w:rStyle w:val="5"/>
              </w:rPr>
              <w:t>)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CC9" w:rsidRPr="000026A2" w:rsidRDefault="001462C7" w:rsidP="00DD5385">
            <w:pPr>
              <w:pStyle w:val="7"/>
              <w:framePr w:w="9384" w:wrap="notBeside" w:vAnchor="text" w:hAnchor="text" w:xAlign="center" w:y="1"/>
              <w:shd w:val="clear" w:color="auto" w:fill="auto"/>
              <w:spacing w:line="276" w:lineRule="auto"/>
              <w:ind w:firstLine="709"/>
              <w:jc w:val="both"/>
            </w:pPr>
            <w:r w:rsidRPr="000026A2">
              <w:rPr>
                <w:rStyle w:val="5"/>
              </w:rPr>
              <w:t xml:space="preserve">1 </w:t>
            </w:r>
            <w:proofErr w:type="spellStart"/>
            <w:r w:rsidRPr="000026A2">
              <w:rPr>
                <w:rStyle w:val="5"/>
              </w:rPr>
              <w:t>дм</w:t>
            </w:r>
            <w:proofErr w:type="spellEnd"/>
            <w:r w:rsidRPr="000026A2">
              <w:rPr>
                <w:rStyle w:val="5"/>
              </w:rPr>
              <w:t xml:space="preserve"> = </w:t>
            </w:r>
            <w:r w:rsidRPr="000026A2">
              <w:rPr>
                <w:rStyle w:val="5"/>
                <w:lang w:val="ru-RU"/>
              </w:rPr>
              <w:t>10</w:t>
            </w:r>
            <w:r w:rsidRPr="000026A2">
              <w:rPr>
                <w:rStyle w:val="5"/>
                <w:vertAlign w:val="superscript"/>
                <w:lang w:val="ru-RU"/>
              </w:rPr>
              <w:t>-1</w:t>
            </w:r>
            <w:r w:rsidRPr="000026A2">
              <w:rPr>
                <w:rStyle w:val="5"/>
                <w:lang w:val="ru-RU"/>
              </w:rPr>
              <w:t>м</w:t>
            </w:r>
          </w:p>
        </w:tc>
      </w:tr>
      <w:tr w:rsidR="00160CC9" w:rsidRPr="000026A2">
        <w:trPr>
          <w:trHeight w:hRule="exact" w:val="571"/>
          <w:jc w:val="center"/>
        </w:trPr>
        <w:tc>
          <w:tcPr>
            <w:tcW w:w="4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CC9" w:rsidRPr="000026A2" w:rsidRDefault="001462C7" w:rsidP="00DD5385">
            <w:pPr>
              <w:pStyle w:val="7"/>
              <w:framePr w:w="9384" w:wrap="notBeside" w:vAnchor="text" w:hAnchor="text" w:xAlign="center" w:y="1"/>
              <w:shd w:val="clear" w:color="auto" w:fill="auto"/>
              <w:spacing w:line="276" w:lineRule="auto"/>
              <w:ind w:firstLine="709"/>
              <w:jc w:val="both"/>
            </w:pPr>
            <w:r w:rsidRPr="000026A2">
              <w:rPr>
                <w:rStyle w:val="5"/>
                <w:lang w:val="ru-RU"/>
              </w:rPr>
              <w:t xml:space="preserve">к </w:t>
            </w:r>
            <w:r w:rsidRPr="000026A2">
              <w:rPr>
                <w:rStyle w:val="5"/>
              </w:rPr>
              <w:t>(кіло)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CC9" w:rsidRPr="000026A2" w:rsidRDefault="001462C7" w:rsidP="00DD5385">
            <w:pPr>
              <w:pStyle w:val="7"/>
              <w:framePr w:w="9384" w:wrap="notBeside" w:vAnchor="text" w:hAnchor="text" w:xAlign="center" w:y="1"/>
              <w:shd w:val="clear" w:color="auto" w:fill="auto"/>
              <w:spacing w:line="276" w:lineRule="auto"/>
              <w:ind w:firstLine="709"/>
              <w:jc w:val="both"/>
            </w:pPr>
            <w:r w:rsidRPr="000026A2">
              <w:rPr>
                <w:rStyle w:val="5"/>
              </w:rPr>
              <w:t>1км = 10</w:t>
            </w:r>
            <w:r w:rsidRPr="000026A2">
              <w:rPr>
                <w:rStyle w:val="5"/>
                <w:vertAlign w:val="superscript"/>
              </w:rPr>
              <w:t>3</w:t>
            </w:r>
            <w:r w:rsidRPr="000026A2">
              <w:rPr>
                <w:rStyle w:val="5"/>
              </w:rPr>
              <w:t>м</w:t>
            </w:r>
          </w:p>
        </w:tc>
      </w:tr>
    </w:tbl>
    <w:p w:rsidR="00160CC9" w:rsidRPr="000026A2" w:rsidRDefault="00160CC9" w:rsidP="00DD53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CC9" w:rsidRPr="000026A2" w:rsidRDefault="001462C7" w:rsidP="00DD5385">
      <w:pPr>
        <w:pStyle w:val="23"/>
        <w:numPr>
          <w:ilvl w:val="0"/>
          <w:numId w:val="3"/>
        </w:numPr>
        <w:shd w:val="clear" w:color="auto" w:fill="auto"/>
        <w:tabs>
          <w:tab w:val="left" w:pos="303"/>
        </w:tabs>
        <w:spacing w:line="276" w:lineRule="auto"/>
        <w:ind w:firstLine="709"/>
        <w:jc w:val="both"/>
      </w:pPr>
      <w:r w:rsidRPr="000026A2">
        <w:rPr>
          <w:rStyle w:val="28"/>
          <w:b/>
          <w:bCs/>
        </w:rPr>
        <w:t>Вчимося розв’язувати задачі.</w:t>
      </w:r>
    </w:p>
    <w:p w:rsidR="0049010D" w:rsidRDefault="001462C7" w:rsidP="008B7226">
      <w:pPr>
        <w:pStyle w:val="7"/>
        <w:shd w:val="clear" w:color="auto" w:fill="auto"/>
        <w:spacing w:line="276" w:lineRule="auto"/>
        <w:ind w:firstLine="709"/>
        <w:jc w:val="both"/>
      </w:pPr>
      <w:r w:rsidRPr="000026A2">
        <w:rPr>
          <w:rStyle w:val="a5"/>
        </w:rPr>
        <w:t xml:space="preserve">Задача 1. </w:t>
      </w:r>
      <w:r w:rsidRPr="000026A2">
        <w:t xml:space="preserve">Виразіть у основних одиницях 150 мм; 2785 см; 38 </w:t>
      </w:r>
      <w:proofErr w:type="spellStart"/>
      <w:r w:rsidRPr="000026A2">
        <w:t>дм</w:t>
      </w:r>
      <w:proofErr w:type="spellEnd"/>
      <w:r w:rsidRPr="000026A2">
        <w:t>; 55 км.</w:t>
      </w:r>
    </w:p>
    <w:p w:rsidR="008B7226" w:rsidRPr="000026A2" w:rsidRDefault="008B7226" w:rsidP="008B7226">
      <w:pPr>
        <w:pStyle w:val="7"/>
        <w:shd w:val="clear" w:color="auto" w:fill="auto"/>
        <w:spacing w:line="276" w:lineRule="auto"/>
        <w:ind w:firstLine="709"/>
        <w:jc w:val="both"/>
      </w:pPr>
    </w:p>
    <w:p w:rsidR="00160CC9" w:rsidRDefault="001462C7" w:rsidP="00DD5385">
      <w:pPr>
        <w:pStyle w:val="7"/>
        <w:shd w:val="clear" w:color="auto" w:fill="auto"/>
        <w:spacing w:line="276" w:lineRule="auto"/>
        <w:ind w:right="320" w:firstLine="709"/>
        <w:jc w:val="both"/>
      </w:pPr>
      <w:r w:rsidRPr="000026A2">
        <w:rPr>
          <w:rStyle w:val="a5"/>
        </w:rPr>
        <w:t xml:space="preserve">Задача 2. </w:t>
      </w:r>
      <w:r w:rsidRPr="000026A2">
        <w:t xml:space="preserve">Дівчинка проходить шлях від будинку до </w:t>
      </w:r>
      <w:r w:rsidRPr="007A34A0">
        <w:rPr>
          <w:rStyle w:val="6"/>
          <w:u w:val="none"/>
        </w:rPr>
        <w:t>шк</w:t>
      </w:r>
      <w:r w:rsidRPr="007A34A0">
        <w:t>оли</w:t>
      </w:r>
      <w:r w:rsidRPr="000026A2">
        <w:t xml:space="preserve"> 250 м, а до музичного театру в тому ж напрямку — 670 м. Який шлях проходить дівчинка до музичного театру, якщо вона йде</w:t>
      </w:r>
      <w:r w:rsidR="0049010D">
        <w:t xml:space="preserve"> не з будинку, а прямо зі школи.</w:t>
      </w:r>
    </w:p>
    <w:p w:rsidR="0049010D" w:rsidRPr="000026A2" w:rsidRDefault="0049010D" w:rsidP="008B7226">
      <w:pPr>
        <w:pStyle w:val="7"/>
        <w:shd w:val="clear" w:color="auto" w:fill="auto"/>
        <w:spacing w:line="276" w:lineRule="auto"/>
        <w:ind w:right="320"/>
        <w:jc w:val="both"/>
      </w:pPr>
      <w:bookmarkStart w:id="1" w:name="_GoBack"/>
      <w:bookmarkEnd w:id="1"/>
    </w:p>
    <w:p w:rsidR="00160CC9" w:rsidRDefault="001462C7" w:rsidP="00DD5385">
      <w:pPr>
        <w:pStyle w:val="7"/>
        <w:shd w:val="clear" w:color="auto" w:fill="auto"/>
        <w:spacing w:line="276" w:lineRule="auto"/>
        <w:ind w:firstLine="709"/>
        <w:jc w:val="both"/>
      </w:pPr>
      <w:r w:rsidRPr="000026A2">
        <w:rPr>
          <w:rStyle w:val="a5"/>
        </w:rPr>
        <w:t xml:space="preserve">Задача </w:t>
      </w:r>
      <w:r w:rsidR="007A34A0">
        <w:t xml:space="preserve">3. Іван вийшов з дому. Спочатку він зайшов до магазину, при цьому пройшов 70 м, потім згадав що </w:t>
      </w:r>
      <w:proofErr w:type="spellStart"/>
      <w:r w:rsidR="007A34A0">
        <w:t>забув</w:t>
      </w:r>
      <w:proofErr w:type="spellEnd"/>
      <w:r w:rsidR="007A34A0">
        <w:t xml:space="preserve"> щоденник і повернувся додому. Взявши щоденник він попрямував до школи, відстань до якої 0,5км. Знайти шлях та </w:t>
      </w:r>
      <w:r w:rsidR="00DA7D39">
        <w:t>переміщення</w:t>
      </w:r>
      <w:r w:rsidR="007A34A0">
        <w:t xml:space="preserve">. </w:t>
      </w:r>
      <w:r w:rsidR="00DA7D39">
        <w:t>Рух вважати прямолінійним.</w:t>
      </w:r>
    </w:p>
    <w:p w:rsidR="008B7226" w:rsidRDefault="008B7226" w:rsidP="00DD5385">
      <w:pPr>
        <w:pStyle w:val="7"/>
        <w:shd w:val="clear" w:color="auto" w:fill="auto"/>
        <w:spacing w:line="276" w:lineRule="auto"/>
        <w:ind w:firstLine="709"/>
        <w:jc w:val="both"/>
      </w:pPr>
    </w:p>
    <w:p w:rsidR="00160CC9" w:rsidRPr="008B7226" w:rsidRDefault="008B7226" w:rsidP="008B7226">
      <w:pPr>
        <w:pStyle w:val="7"/>
        <w:shd w:val="clear" w:color="auto" w:fill="auto"/>
        <w:spacing w:line="276" w:lineRule="auto"/>
        <w:ind w:right="320" w:firstLine="709"/>
        <w:jc w:val="both"/>
        <w:rPr>
          <w:b/>
        </w:rPr>
      </w:pPr>
      <w:r>
        <w:rPr>
          <w:b/>
        </w:rPr>
        <w:t xml:space="preserve">Задача 4. </w:t>
      </w:r>
      <w:r w:rsidRPr="008B7226">
        <w:t>Хлопчик відпустив з рук м’яч  на висоті 1,5 м, а коли м’яч відскочив від підлоги, спіймав його на висоті 1 м. Який шлях пройшов м’яч? На якій відстані від початкової точки було спіймано м’яч?</w:t>
      </w:r>
    </w:p>
    <w:p w:rsidR="0049010D" w:rsidRDefault="0049010D" w:rsidP="00DD5385">
      <w:pPr>
        <w:pStyle w:val="7"/>
        <w:shd w:val="clear" w:color="auto" w:fill="auto"/>
        <w:spacing w:line="276" w:lineRule="auto"/>
        <w:ind w:right="320" w:firstLine="709"/>
        <w:jc w:val="both"/>
      </w:pPr>
    </w:p>
    <w:p w:rsidR="0049010D" w:rsidRPr="000026A2" w:rsidRDefault="0049010D" w:rsidP="00DD5385">
      <w:pPr>
        <w:pStyle w:val="7"/>
        <w:shd w:val="clear" w:color="auto" w:fill="auto"/>
        <w:spacing w:line="276" w:lineRule="auto"/>
        <w:ind w:right="320" w:firstLine="709"/>
        <w:jc w:val="both"/>
      </w:pPr>
    </w:p>
    <w:p w:rsidR="00160CC9" w:rsidRPr="000026A2" w:rsidRDefault="001462C7" w:rsidP="00DD5385">
      <w:pPr>
        <w:pStyle w:val="23"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firstLine="709"/>
        <w:jc w:val="both"/>
      </w:pPr>
      <w:r w:rsidRPr="000026A2">
        <w:rPr>
          <w:rStyle w:val="28"/>
          <w:b/>
          <w:bCs/>
        </w:rPr>
        <w:t>Запитання на закріплення вивченого.</w:t>
      </w:r>
    </w:p>
    <w:p w:rsidR="00160CC9" w:rsidRPr="000026A2" w:rsidRDefault="001462C7" w:rsidP="00DD5385">
      <w:pPr>
        <w:pStyle w:val="7"/>
        <w:numPr>
          <w:ilvl w:val="0"/>
          <w:numId w:val="4"/>
        </w:numPr>
        <w:shd w:val="clear" w:color="auto" w:fill="auto"/>
        <w:tabs>
          <w:tab w:val="left" w:pos="174"/>
        </w:tabs>
        <w:spacing w:line="276" w:lineRule="auto"/>
        <w:ind w:firstLine="709"/>
        <w:jc w:val="both"/>
      </w:pPr>
      <w:r w:rsidRPr="000026A2">
        <w:t>Що таке механічний рух? Наведіть приклади.</w:t>
      </w:r>
    </w:p>
    <w:p w:rsidR="00160CC9" w:rsidRPr="000026A2" w:rsidRDefault="001462C7" w:rsidP="00DD5385">
      <w:pPr>
        <w:pStyle w:val="7"/>
        <w:numPr>
          <w:ilvl w:val="0"/>
          <w:numId w:val="4"/>
        </w:numPr>
        <w:shd w:val="clear" w:color="auto" w:fill="auto"/>
        <w:tabs>
          <w:tab w:val="left" w:pos="174"/>
        </w:tabs>
        <w:spacing w:line="276" w:lineRule="auto"/>
        <w:ind w:firstLine="709"/>
        <w:jc w:val="both"/>
      </w:pPr>
      <w:r w:rsidRPr="000026A2">
        <w:t>Що таке матеріальна точка? Наведіть приклади.</w:t>
      </w:r>
    </w:p>
    <w:p w:rsidR="00160CC9" w:rsidRPr="000026A2" w:rsidRDefault="001462C7" w:rsidP="00DD5385">
      <w:pPr>
        <w:pStyle w:val="7"/>
        <w:numPr>
          <w:ilvl w:val="0"/>
          <w:numId w:val="4"/>
        </w:numPr>
        <w:shd w:val="clear" w:color="auto" w:fill="auto"/>
        <w:tabs>
          <w:tab w:val="left" w:pos="169"/>
        </w:tabs>
        <w:spacing w:line="276" w:lineRule="auto"/>
        <w:ind w:right="320" w:firstLine="709"/>
        <w:jc w:val="both"/>
      </w:pPr>
      <w:r w:rsidRPr="000026A2">
        <w:t xml:space="preserve">Який рух називають </w:t>
      </w:r>
      <w:r w:rsidR="00DA7D39">
        <w:t>відносним?</w:t>
      </w:r>
    </w:p>
    <w:p w:rsidR="00160CC9" w:rsidRPr="000026A2" w:rsidRDefault="001462C7" w:rsidP="00DD5385">
      <w:pPr>
        <w:pStyle w:val="7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right="320" w:firstLine="709"/>
        <w:jc w:val="both"/>
      </w:pPr>
      <w:r w:rsidRPr="000026A2">
        <w:t>Що називають тілом відліку? Як можна з’ясувати, рухається тіло чи перебуває в спокої?</w:t>
      </w:r>
    </w:p>
    <w:p w:rsidR="00160CC9" w:rsidRPr="000026A2" w:rsidRDefault="001462C7" w:rsidP="00DD5385">
      <w:pPr>
        <w:pStyle w:val="7"/>
        <w:numPr>
          <w:ilvl w:val="0"/>
          <w:numId w:val="4"/>
        </w:numPr>
        <w:shd w:val="clear" w:color="auto" w:fill="auto"/>
        <w:tabs>
          <w:tab w:val="left" w:pos="164"/>
        </w:tabs>
        <w:spacing w:line="276" w:lineRule="auto"/>
        <w:ind w:firstLine="709"/>
        <w:jc w:val="both"/>
      </w:pPr>
      <w:r w:rsidRPr="000026A2">
        <w:t>Який рух називають поступальним? Навед</w:t>
      </w:r>
      <w:r w:rsidR="00DA7D39">
        <w:t>іть приклади.</w:t>
      </w:r>
    </w:p>
    <w:p w:rsidR="00160CC9" w:rsidRPr="000026A2" w:rsidRDefault="001462C7" w:rsidP="00DD5385">
      <w:pPr>
        <w:pStyle w:val="7"/>
        <w:numPr>
          <w:ilvl w:val="0"/>
          <w:numId w:val="4"/>
        </w:numPr>
        <w:shd w:val="clear" w:color="auto" w:fill="auto"/>
        <w:tabs>
          <w:tab w:val="left" w:pos="174"/>
        </w:tabs>
        <w:spacing w:line="276" w:lineRule="auto"/>
        <w:ind w:firstLine="709"/>
        <w:jc w:val="both"/>
      </w:pPr>
      <w:r w:rsidRPr="000026A2">
        <w:t>Що таке траєкторія руху? Наведіть приклади.</w:t>
      </w:r>
    </w:p>
    <w:p w:rsidR="00DA7D39" w:rsidRDefault="00DA7D39" w:rsidP="00DD5385">
      <w:pPr>
        <w:pStyle w:val="7"/>
        <w:numPr>
          <w:ilvl w:val="0"/>
          <w:numId w:val="4"/>
        </w:numPr>
        <w:shd w:val="clear" w:color="auto" w:fill="auto"/>
        <w:tabs>
          <w:tab w:val="left" w:pos="158"/>
        </w:tabs>
        <w:spacing w:line="276" w:lineRule="auto"/>
        <w:ind w:firstLine="709"/>
        <w:jc w:val="both"/>
      </w:pPr>
      <w:r>
        <w:t>Коли рух мат</w:t>
      </w:r>
      <w:r w:rsidR="001462C7" w:rsidRPr="000026A2">
        <w:t xml:space="preserve"> точки називають прямолінійним та криволінійним?</w:t>
      </w:r>
    </w:p>
    <w:p w:rsidR="00160CC9" w:rsidRPr="000026A2" w:rsidRDefault="001462C7" w:rsidP="00DD5385">
      <w:pPr>
        <w:pStyle w:val="7"/>
        <w:numPr>
          <w:ilvl w:val="0"/>
          <w:numId w:val="4"/>
        </w:numPr>
        <w:shd w:val="clear" w:color="auto" w:fill="auto"/>
        <w:tabs>
          <w:tab w:val="left" w:pos="158"/>
        </w:tabs>
        <w:spacing w:line="276" w:lineRule="auto"/>
        <w:ind w:firstLine="709"/>
        <w:jc w:val="both"/>
      </w:pPr>
      <w:r w:rsidRPr="000026A2">
        <w:t>Дайте означення переміщення.</w:t>
      </w:r>
    </w:p>
    <w:p w:rsidR="00160CC9" w:rsidRPr="000026A2" w:rsidRDefault="001462C7" w:rsidP="00DD5385">
      <w:pPr>
        <w:pStyle w:val="7"/>
        <w:numPr>
          <w:ilvl w:val="0"/>
          <w:numId w:val="4"/>
        </w:numPr>
        <w:shd w:val="clear" w:color="auto" w:fill="auto"/>
        <w:tabs>
          <w:tab w:val="left" w:pos="158"/>
        </w:tabs>
        <w:spacing w:line="276" w:lineRule="auto"/>
        <w:ind w:firstLine="709"/>
        <w:jc w:val="both"/>
      </w:pPr>
      <w:r w:rsidRPr="000026A2">
        <w:t>Дайте означення шляху.</w:t>
      </w:r>
    </w:p>
    <w:p w:rsidR="00160CC9" w:rsidRPr="000026A2" w:rsidRDefault="001462C7" w:rsidP="00DD5385">
      <w:pPr>
        <w:pStyle w:val="7"/>
        <w:numPr>
          <w:ilvl w:val="0"/>
          <w:numId w:val="4"/>
        </w:numPr>
        <w:shd w:val="clear" w:color="auto" w:fill="auto"/>
        <w:tabs>
          <w:tab w:val="left" w:pos="144"/>
        </w:tabs>
        <w:spacing w:line="276" w:lineRule="auto"/>
        <w:ind w:firstLine="709"/>
        <w:jc w:val="both"/>
      </w:pPr>
      <w:r w:rsidRPr="000026A2">
        <w:t>Які ви знаєте основні та похідні одиниці вимірювання шляху.</w:t>
      </w:r>
    </w:p>
    <w:p w:rsidR="00160CC9" w:rsidRDefault="008B7226" w:rsidP="008B7226">
      <w:pPr>
        <w:autoSpaceDE w:val="0"/>
        <w:autoSpaceDN w:val="0"/>
        <w:adjustRightInd w:val="0"/>
        <w:ind w:firstLine="397"/>
        <w:jc w:val="both"/>
        <w:rPr>
          <w:rFonts w:ascii="Times New Roman" w:eastAsia="SchoolBookC" w:hAnsi="Times New Roman"/>
          <w:sz w:val="28"/>
          <w:szCs w:val="28"/>
        </w:rPr>
      </w:pPr>
      <w:bookmarkStart w:id="2" w:name="bookmark2"/>
      <w:r>
        <w:rPr>
          <w:rStyle w:val="32"/>
          <w:rFonts w:eastAsia="Courier New"/>
        </w:rPr>
        <w:t xml:space="preserve">5. </w:t>
      </w:r>
      <w:r w:rsidR="001462C7" w:rsidRPr="000026A2">
        <w:rPr>
          <w:rStyle w:val="32"/>
          <w:rFonts w:eastAsia="Courier New"/>
        </w:rPr>
        <w:t>Домашнє завдання</w:t>
      </w:r>
      <w:bookmarkEnd w:id="2"/>
      <w:r w:rsidR="0049010D">
        <w:rPr>
          <w:rStyle w:val="32"/>
          <w:rFonts w:eastAsia="Courier New"/>
        </w:rPr>
        <w:t>:</w:t>
      </w:r>
      <w:r w:rsidR="001462C7" w:rsidRPr="000026A2">
        <w:rPr>
          <w:rStyle w:val="a5"/>
          <w:rFonts w:eastAsia="Courier New"/>
        </w:rPr>
        <w:t xml:space="preserve"> </w:t>
      </w:r>
      <w:r>
        <w:rPr>
          <w:rFonts w:ascii="Times New Roman" w:eastAsia="SchoolBookC" w:hAnsi="Times New Roman"/>
          <w:sz w:val="28"/>
          <w:szCs w:val="28"/>
        </w:rPr>
        <w:t>Вивчити § 6-7, Вправа №6 (1-3), №7 (1,3,6</w:t>
      </w:r>
      <w:r w:rsidRPr="00DA55E1">
        <w:rPr>
          <w:rFonts w:ascii="Times New Roman" w:eastAsia="SchoolBookC" w:hAnsi="Times New Roman"/>
          <w:sz w:val="28"/>
          <w:szCs w:val="28"/>
        </w:rPr>
        <w:t>)</w:t>
      </w:r>
    </w:p>
    <w:p w:rsidR="008B7226" w:rsidRPr="008B7226" w:rsidRDefault="008B7226" w:rsidP="008B7226">
      <w:pPr>
        <w:autoSpaceDE w:val="0"/>
        <w:autoSpaceDN w:val="0"/>
        <w:adjustRightInd w:val="0"/>
        <w:ind w:firstLine="397"/>
        <w:jc w:val="both"/>
        <w:rPr>
          <w:rFonts w:ascii="Times New Roman" w:eastAsia="SchoolBookC" w:hAnsi="Times New Roman"/>
          <w:sz w:val="28"/>
          <w:szCs w:val="28"/>
        </w:rPr>
      </w:pPr>
    </w:p>
    <w:sectPr w:rsidR="008B7226" w:rsidRPr="008B7226">
      <w:type w:val="continuous"/>
      <w:pgSz w:w="11909" w:h="16838"/>
      <w:pgMar w:top="813" w:right="972" w:bottom="813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61" w:rsidRDefault="00854961">
      <w:r>
        <w:separator/>
      </w:r>
    </w:p>
  </w:endnote>
  <w:endnote w:type="continuationSeparator" w:id="0">
    <w:p w:rsidR="00854961" w:rsidRDefault="0085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61" w:rsidRDefault="00854961"/>
  </w:footnote>
  <w:footnote w:type="continuationSeparator" w:id="0">
    <w:p w:rsidR="00854961" w:rsidRDefault="008549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75C2"/>
    <w:multiLevelType w:val="multilevel"/>
    <w:tmpl w:val="E8B4D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92544"/>
    <w:multiLevelType w:val="multilevel"/>
    <w:tmpl w:val="C91C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54501B"/>
    <w:multiLevelType w:val="multilevel"/>
    <w:tmpl w:val="DF30B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006C33"/>
    <w:multiLevelType w:val="multilevel"/>
    <w:tmpl w:val="4DF05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C9"/>
    <w:rsid w:val="000026A2"/>
    <w:rsid w:val="001462C7"/>
    <w:rsid w:val="00160CC9"/>
    <w:rsid w:val="002675EE"/>
    <w:rsid w:val="0049010D"/>
    <w:rsid w:val="007A34A0"/>
    <w:rsid w:val="00854961"/>
    <w:rsid w:val="008B7226"/>
    <w:rsid w:val="00B64D42"/>
    <w:rsid w:val="00C3469E"/>
    <w:rsid w:val="00DA7D39"/>
    <w:rsid w:val="00D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uk-UA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character" w:customStyle="1" w:styleId="25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6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10">
    <w:name w:val="Заголовок №1_"/>
    <w:basedOn w:val="a0"/>
    <w:link w:val="11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"/>
    <w:basedOn w:val="10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TimesNewRoman">
    <w:name w:val="Заголовок №1 + Times New Roman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rebuchetMS155pt">
    <w:name w:val="Основной текст + Trebuchet MS;15;5 pt;Полужирный;Курсив"/>
    <w:basedOn w:val="a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6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0" w:lineRule="atLeast"/>
      <w:outlineLvl w:val="0"/>
    </w:pPr>
    <w:rPr>
      <w:rFonts w:ascii="SimSun" w:eastAsia="SimSun" w:hAnsi="SimSun" w:cs="SimSun"/>
      <w:sz w:val="20"/>
      <w:szCs w:val="2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300" w:line="317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901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uk-UA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character" w:customStyle="1" w:styleId="25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6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10">
    <w:name w:val="Заголовок №1_"/>
    <w:basedOn w:val="a0"/>
    <w:link w:val="11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"/>
    <w:basedOn w:val="10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TimesNewRoman">
    <w:name w:val="Заголовок №1 + Times New Roman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rebuchetMS155pt">
    <w:name w:val="Основной текст + Trebuchet MS;15;5 pt;Полужирный;Курсив"/>
    <w:basedOn w:val="a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6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0" w:lineRule="atLeast"/>
      <w:outlineLvl w:val="0"/>
    </w:pPr>
    <w:rPr>
      <w:rFonts w:ascii="SimSun" w:eastAsia="SimSun" w:hAnsi="SimSun" w:cs="SimSun"/>
      <w:sz w:val="20"/>
      <w:szCs w:val="2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300" w:line="317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901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2016-12-29T13:00:00Z</dcterms:created>
  <dcterms:modified xsi:type="dcterms:W3CDTF">2016-12-29T13:00:00Z</dcterms:modified>
</cp:coreProperties>
</file>