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3E" w:rsidRPr="0088443E" w:rsidRDefault="0088443E" w:rsidP="00884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b/>
          <w:sz w:val="24"/>
          <w:lang w:val="uk-UA" w:eastAsia="ru-RU"/>
        </w:rPr>
        <w:t>Урок</w:t>
      </w: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88443E">
        <w:rPr>
          <w:rFonts w:ascii="Times New Roman" w:eastAsia="Times New Roman" w:hAnsi="Times New Roman" w:cs="Times New Roman"/>
          <w:b/>
          <w:sz w:val="24"/>
          <w:lang w:val="uk-UA" w:eastAsia="ru-RU"/>
        </w:rPr>
        <w:t>№</w:t>
      </w: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 xml:space="preserve"> 2                                                                                                  </w:t>
      </w:r>
      <w:r w:rsidRPr="0088443E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Дата</w:t>
      </w: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 xml:space="preserve"> _______________</w:t>
      </w:r>
    </w:p>
    <w:p w:rsidR="0088443E" w:rsidRPr="0088443E" w:rsidRDefault="0088443E" w:rsidP="00884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b/>
          <w:sz w:val="24"/>
          <w:lang w:val="uk-UA" w:eastAsia="ru-RU"/>
        </w:rPr>
        <w:t>Тема.</w:t>
      </w: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Що таке правила та як вони виникають</w:t>
      </w:r>
    </w:p>
    <w:p w:rsidR="0088443E" w:rsidRPr="0088443E" w:rsidRDefault="0088443E" w:rsidP="008844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Мета. </w:t>
      </w: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Сформувати в учнів поняття про правила, мораль, соціальні норми; познайомити з ознаками правової норми;</w:t>
      </w:r>
    </w:p>
    <w:p w:rsidR="0088443E" w:rsidRPr="0088443E" w:rsidRDefault="0088443E" w:rsidP="008844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розвивати порівнювати поняття, працювати у групах;</w:t>
      </w:r>
    </w:p>
    <w:p w:rsidR="0088443E" w:rsidRPr="0088443E" w:rsidRDefault="0088443E" w:rsidP="008844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Виховувати в учнів розуміння необхідності дотримуватись правил для організації суспільного життя.</w:t>
      </w:r>
    </w:p>
    <w:p w:rsidR="0088443E" w:rsidRPr="0088443E" w:rsidRDefault="0088443E" w:rsidP="00884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Тип уроку. </w:t>
      </w: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комбінований.</w:t>
      </w:r>
    </w:p>
    <w:p w:rsidR="0088443E" w:rsidRPr="0088443E" w:rsidRDefault="0088443E" w:rsidP="00884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Навчально-методичне забезпечення. </w:t>
      </w:r>
    </w:p>
    <w:p w:rsidR="0088443E" w:rsidRPr="0088443E" w:rsidRDefault="0088443E" w:rsidP="008844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proofErr w:type="spellStart"/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Пометун</w:t>
      </w:r>
      <w:proofErr w:type="spellEnd"/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О. І., </w:t>
      </w:r>
      <w:proofErr w:type="spellStart"/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Ремех</w:t>
      </w:r>
      <w:proofErr w:type="spellEnd"/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Т. О. Правознавство. Практичний курс: </w:t>
      </w:r>
      <w:proofErr w:type="spellStart"/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підр</w:t>
      </w:r>
      <w:proofErr w:type="spellEnd"/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. для 9 класів –К., 2009.-192 с.</w:t>
      </w:r>
    </w:p>
    <w:p w:rsidR="0088443E" w:rsidRPr="0088443E" w:rsidRDefault="0088443E" w:rsidP="008844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proofErr w:type="spellStart"/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Наровлянський</w:t>
      </w:r>
      <w:proofErr w:type="spellEnd"/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О. Д. Правознавство (практичний курс): </w:t>
      </w:r>
      <w:proofErr w:type="spellStart"/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підр</w:t>
      </w:r>
      <w:proofErr w:type="spellEnd"/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для 9 класів </w:t>
      </w:r>
      <w:proofErr w:type="spellStart"/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заг</w:t>
      </w:r>
      <w:proofErr w:type="spellEnd"/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</w:t>
      </w:r>
      <w:proofErr w:type="spellStart"/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навч</w:t>
      </w:r>
      <w:proofErr w:type="spellEnd"/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. закладів. – К., 2009. – 216 с.</w:t>
      </w:r>
    </w:p>
    <w:p w:rsidR="0088443E" w:rsidRPr="0088443E" w:rsidRDefault="0088443E" w:rsidP="008844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proofErr w:type="spellStart"/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Наровлянський</w:t>
      </w:r>
      <w:proofErr w:type="spellEnd"/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О. Д. Правознавство (практичний курс), усі плани-конспекти уроків на відривних аркушах, - К., 2009 р.</w:t>
      </w:r>
    </w:p>
    <w:p w:rsidR="0088443E" w:rsidRPr="0088443E" w:rsidRDefault="0088443E" w:rsidP="008844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Литвиненко Т. А. Правознавство (практичний курс). 9 клас: Розробки уроків. – Х.: «Ранок»,2010. – 248с.</w:t>
      </w:r>
    </w:p>
    <w:p w:rsidR="0088443E" w:rsidRDefault="0088443E" w:rsidP="0088443E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b/>
          <w:sz w:val="24"/>
          <w:lang w:val="uk-UA" w:eastAsia="ru-RU"/>
        </w:rPr>
        <w:t>Хід уроку</w:t>
      </w:r>
    </w:p>
    <w:p w:rsidR="00666473" w:rsidRPr="0088443E" w:rsidRDefault="00666473" w:rsidP="0088443E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>(фрагмент уроку)</w:t>
      </w:r>
    </w:p>
    <w:p w:rsidR="0088443E" w:rsidRPr="0088443E" w:rsidRDefault="0088443E" w:rsidP="0088443E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b/>
          <w:sz w:val="24"/>
          <w:lang w:val="uk-UA" w:eastAsia="ru-RU"/>
        </w:rPr>
        <w:t>План теми</w:t>
      </w:r>
    </w:p>
    <w:p w:rsidR="0088443E" w:rsidRPr="0088443E" w:rsidRDefault="0088443E" w:rsidP="008844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Правила поведінки</w:t>
      </w:r>
    </w:p>
    <w:p w:rsidR="0088443E" w:rsidRPr="0088443E" w:rsidRDefault="0088443E" w:rsidP="008844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Соціальні норми та їх види</w:t>
      </w:r>
    </w:p>
    <w:p w:rsidR="0088443E" w:rsidRPr="0088443E" w:rsidRDefault="0088443E" w:rsidP="008844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Значення правил</w:t>
      </w:r>
    </w:p>
    <w:p w:rsidR="0088443E" w:rsidRPr="0088443E" w:rsidRDefault="0088443E" w:rsidP="0088443E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88443E" w:rsidRPr="0088443E" w:rsidRDefault="0088443E" w:rsidP="0088443E">
      <w:pPr>
        <w:spacing w:after="0" w:line="240" w:lineRule="auto"/>
        <w:ind w:left="851" w:hanging="207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proofErr w:type="spellStart"/>
      <w:r w:rsidRPr="0088443E">
        <w:rPr>
          <w:rFonts w:ascii="Times New Roman" w:eastAsia="Times New Roman" w:hAnsi="Times New Roman" w:cs="Times New Roman"/>
          <w:b/>
          <w:sz w:val="24"/>
          <w:lang w:val="uk-UA" w:eastAsia="ru-RU"/>
        </w:rPr>
        <w:t>І.Організаційний</w:t>
      </w:r>
      <w:proofErr w:type="spellEnd"/>
      <w:r w:rsidRPr="0088443E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момент.</w:t>
      </w:r>
    </w:p>
    <w:p w:rsidR="0088443E" w:rsidRPr="0088443E" w:rsidRDefault="0088443E" w:rsidP="0088443E">
      <w:pPr>
        <w:spacing w:after="0" w:line="240" w:lineRule="auto"/>
        <w:ind w:left="851" w:hanging="207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b/>
          <w:sz w:val="24"/>
          <w:lang w:val="uk-UA" w:eastAsia="ru-RU"/>
        </w:rPr>
        <w:t>ІІ. Перевірка домашнього завдання.</w:t>
      </w:r>
    </w:p>
    <w:p w:rsidR="0088443E" w:rsidRPr="0088443E" w:rsidRDefault="0088443E" w:rsidP="008844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Експрес-опитування всіх: що таке правознавство?</w:t>
      </w:r>
    </w:p>
    <w:p w:rsidR="0088443E" w:rsidRPr="0088443E" w:rsidRDefault="0088443E" w:rsidP="008844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Доповіді (показ допущених помилок).</w:t>
      </w: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b/>
          <w:sz w:val="24"/>
          <w:lang w:val="uk-UA" w:eastAsia="ru-RU"/>
        </w:rPr>
        <w:t>ІІІ.  Актуалізація опорних знань і мотивація навчальної діяльності учнів.</w:t>
      </w: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i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i/>
          <w:sz w:val="24"/>
          <w:lang w:val="uk-UA" w:eastAsia="ru-RU"/>
        </w:rPr>
        <w:t>Записування теми уроку(на дошці) і плану у зошит.</w:t>
      </w: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i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i/>
          <w:sz w:val="24"/>
          <w:lang w:val="uk-UA" w:eastAsia="ru-RU"/>
        </w:rPr>
        <w:t>Наголошення на меті уроку.</w:t>
      </w: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Cambria" w:eastAsia="Times New Roman" w:hAnsi="Cambria" w:cs="Times New Roman"/>
          <w:i/>
          <w:sz w:val="24"/>
          <w:u w:val="single"/>
          <w:lang w:val="uk-UA" w:eastAsia="ru-RU"/>
        </w:rPr>
      </w:pPr>
      <w:r w:rsidRPr="0088443E">
        <w:rPr>
          <w:rFonts w:ascii="Cambria" w:eastAsia="Times New Roman" w:hAnsi="Cambria" w:cs="Times New Roman"/>
          <w:i/>
          <w:sz w:val="24"/>
          <w:u w:val="single"/>
          <w:lang w:val="uk-UA" w:eastAsia="ru-RU"/>
        </w:rPr>
        <w:t>Евристична бесіда (обговорення наведених ситуацій).</w:t>
      </w: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Cambria" w:eastAsia="Times New Roman" w:hAnsi="Cambria" w:cs="Times New Roman"/>
          <w:sz w:val="24"/>
          <w:lang w:val="uk-UA" w:eastAsia="ru-RU"/>
        </w:rPr>
      </w:pPr>
      <w:r w:rsidRPr="0088443E">
        <w:rPr>
          <w:rFonts w:ascii="Cambria" w:eastAsia="Times New Roman" w:hAnsi="Cambria" w:cs="Times New Roman"/>
          <w:sz w:val="24"/>
          <w:lang w:val="uk-UA" w:eastAsia="ru-RU"/>
        </w:rPr>
        <w:t>Ситуації:</w:t>
      </w:r>
    </w:p>
    <w:p w:rsidR="0088443E" w:rsidRPr="0088443E" w:rsidRDefault="0088443E" w:rsidP="008844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Хлопчик поступається місцем у тролейбусі бабусі.</w:t>
      </w:r>
    </w:p>
    <w:p w:rsidR="0088443E" w:rsidRPr="0088443E" w:rsidRDefault="0088443E" w:rsidP="008844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Громадянин-підприємець сплачує податок з отриманого ним прибутку.</w:t>
      </w:r>
    </w:p>
    <w:p w:rsidR="0088443E" w:rsidRPr="0088443E" w:rsidRDefault="0088443E" w:rsidP="008844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Член профспілки сплачує членські внески.</w:t>
      </w:r>
    </w:p>
    <w:p w:rsidR="0088443E" w:rsidRPr="0088443E" w:rsidRDefault="0088443E" w:rsidP="008844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Футбольний суддя призначає пенальті у ворота однієї з команд.</w:t>
      </w:r>
    </w:p>
    <w:p w:rsidR="0088443E" w:rsidRPr="0088443E" w:rsidRDefault="0088443E" w:rsidP="0088443E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Cambria" w:eastAsia="Times New Roman" w:hAnsi="Cambria" w:cs="Times New Roman"/>
          <w:sz w:val="24"/>
          <w:lang w:val="uk-UA" w:eastAsia="ru-RU"/>
        </w:rPr>
      </w:pPr>
      <w:r w:rsidRPr="0088443E">
        <w:rPr>
          <w:rFonts w:ascii="Cambria" w:eastAsia="Times New Roman" w:hAnsi="Cambria" w:cs="Times New Roman"/>
          <w:sz w:val="24"/>
          <w:lang w:val="uk-UA" w:eastAsia="ru-RU"/>
        </w:rPr>
        <w:t>Запитання:</w:t>
      </w:r>
    </w:p>
    <w:p w:rsidR="0088443E" w:rsidRPr="0088443E" w:rsidRDefault="0088443E" w:rsidP="008844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Чому у кожному з наведених випадків люди діяли саме таким чином. Що керувало їх діями?</w:t>
      </w:r>
    </w:p>
    <w:p w:rsidR="0088443E" w:rsidRPr="0088443E" w:rsidRDefault="0088443E" w:rsidP="008844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Як можна назвати ту річ (норми), якою керувалися учасники подій?</w:t>
      </w:r>
    </w:p>
    <w:p w:rsidR="0088443E" w:rsidRPr="0088443E" w:rsidRDefault="0088443E" w:rsidP="008844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Що спільного в усіх наведених ситуаціях?</w:t>
      </w: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Cambria" w:eastAsia="Times New Roman" w:hAnsi="Cambria" w:cs="Times New Roman"/>
          <w:sz w:val="24"/>
          <w:lang w:val="uk-UA" w:eastAsia="ru-RU"/>
        </w:rPr>
        <w:t xml:space="preserve">Підсумок бесіди: </w:t>
      </w: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в усіх наведених ситуаціях йдеться про правила, що регулюють відносини у суспільстві, в разі порушення на порушника чекає покарання.</w:t>
      </w: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9B47E" wp14:editId="251DF607">
                <wp:simplePos x="0" y="0"/>
                <wp:positionH relativeFrom="column">
                  <wp:posOffset>31115</wp:posOffset>
                </wp:positionH>
                <wp:positionV relativeFrom="paragraph">
                  <wp:posOffset>43180</wp:posOffset>
                </wp:positionV>
                <wp:extent cx="400050" cy="981075"/>
                <wp:effectExtent l="9525" t="9525" r="9525" b="9525"/>
                <wp:wrapNone/>
                <wp:docPr id="9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443E" w:rsidRDefault="0088443E" w:rsidP="0088443E">
                            <w:pPr>
                              <w:rPr>
                                <w:b/>
                                <w:sz w:val="8"/>
                                <w:lang w:val="uk-UA"/>
                              </w:rPr>
                            </w:pPr>
                          </w:p>
                          <w:p w:rsidR="0088443E" w:rsidRPr="00450C4E" w:rsidRDefault="0088443E" w:rsidP="0088443E">
                            <w:pPr>
                              <w:rPr>
                                <w:b/>
                                <w:sz w:val="24"/>
                                <w:lang w:val="uk-UA"/>
                              </w:rPr>
                            </w:pPr>
                            <w:r w:rsidRPr="00450C4E">
                              <w:rPr>
                                <w:b/>
                                <w:sz w:val="24"/>
                                <w:lang w:val="uk-UA"/>
                              </w:rPr>
                              <w:t>зошит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.45pt;margin-top:3.4pt;width:31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" filled="f" strokecolor="white">
                <v:textbox style="layout-flow:vertical;mso-layout-flow-alt:bottom-to-top">
                  <w:txbxContent>
                    <w:p w:rsidR="0088443E" w:rsidRDefault="0088443E" w:rsidP="0088443E">
                      <w:pPr>
                        <w:rPr>
                          <w:b/>
                          <w:sz w:val="8"/>
                          <w:lang w:val="uk-UA"/>
                        </w:rPr>
                      </w:pPr>
                    </w:p>
                    <w:p w:rsidR="0088443E" w:rsidRPr="00450C4E" w:rsidRDefault="0088443E" w:rsidP="0088443E">
                      <w:pPr>
                        <w:rPr>
                          <w:b/>
                          <w:sz w:val="24"/>
                          <w:lang w:val="uk-UA"/>
                        </w:rPr>
                      </w:pPr>
                      <w:r w:rsidRPr="00450C4E">
                        <w:rPr>
                          <w:b/>
                          <w:sz w:val="24"/>
                          <w:lang w:val="uk-UA"/>
                        </w:rPr>
                        <w:t>зошит</w:t>
                      </w:r>
                    </w:p>
                  </w:txbxContent>
                </v:textbox>
              </v:rect>
            </w:pict>
          </mc:Fallback>
        </mc:AlternateContent>
      </w:r>
      <w:r w:rsidRPr="0088443E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4437D" wp14:editId="4C4DB6D3">
                <wp:simplePos x="0" y="0"/>
                <wp:positionH relativeFrom="column">
                  <wp:posOffset>431165</wp:posOffset>
                </wp:positionH>
                <wp:positionV relativeFrom="paragraph">
                  <wp:posOffset>109855</wp:posOffset>
                </wp:positionV>
                <wp:extent cx="95250" cy="533400"/>
                <wp:effectExtent l="9525" t="9525" r="9525" b="9525"/>
                <wp:wrapNone/>
                <wp:docPr id="9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533400"/>
                        </a:xfrm>
                        <a:prstGeom prst="leftBrace">
                          <a:avLst>
                            <a:gd name="adj1" fmla="val 4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33.95pt;margin-top:8.65pt;width:7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"/>
            </w:pict>
          </mc:Fallback>
        </mc:AlternateContent>
      </w: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ab/>
        <w:t xml:space="preserve">Отже, </w:t>
      </w:r>
      <w:r w:rsidRPr="0088443E">
        <w:rPr>
          <w:rFonts w:ascii="Times New Roman" w:eastAsia="Times New Roman" w:hAnsi="Times New Roman" w:cs="Times New Roman"/>
          <w:b/>
          <w:sz w:val="24"/>
          <w:lang w:val="uk-UA" w:eastAsia="ru-RU"/>
        </w:rPr>
        <w:t>правила</w:t>
      </w: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 xml:space="preserve"> – це норми суспільного життя, які визначають дію людини в суспільстві, організацій, колективів;</w:t>
      </w: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               Правило</w:t>
      </w: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 xml:space="preserve"> – це </w:t>
      </w:r>
      <w:r w:rsidRPr="0088443E"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  <w:t>загальноприйнятий</w:t>
      </w:r>
      <w:r w:rsidRPr="0088443E">
        <w:rPr>
          <w:rFonts w:ascii="Times New Roman" w:eastAsia="Times New Roman" w:hAnsi="Times New Roman" w:cs="Times New Roman"/>
          <w:sz w:val="48"/>
          <w:u w:val="single"/>
          <w:lang w:val="uk-UA" w:eastAsia="ru-RU"/>
        </w:rPr>
        <w:t>!</w:t>
      </w: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спосіб або порядок дій, певне положення, в якому відображено взірець діяльності або поведінки людини.</w:t>
      </w: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b/>
          <w:sz w:val="24"/>
          <w:lang w:val="uk-UA" w:eastAsia="ru-RU"/>
        </w:rPr>
        <w:t>ІV.</w:t>
      </w: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88443E">
        <w:rPr>
          <w:rFonts w:ascii="Times New Roman" w:eastAsia="Times New Roman" w:hAnsi="Times New Roman" w:cs="Times New Roman"/>
          <w:b/>
          <w:sz w:val="24"/>
          <w:lang w:val="uk-UA" w:eastAsia="ru-RU"/>
        </w:rPr>
        <w:t>Вивчення нового матеріалу.</w:t>
      </w: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Cambria" w:eastAsia="Times New Roman" w:hAnsi="Cambria" w:cs="Times New Roman"/>
          <w:i/>
          <w:sz w:val="24"/>
          <w:lang w:val="uk-UA" w:eastAsia="ru-RU"/>
        </w:rPr>
      </w:pPr>
      <w:r w:rsidRPr="0088443E">
        <w:rPr>
          <w:rFonts w:ascii="Cambria" w:eastAsia="Times New Roman" w:hAnsi="Cambria" w:cs="Times New Roman"/>
          <w:sz w:val="24"/>
          <w:lang w:val="uk-UA" w:eastAsia="ru-RU"/>
        </w:rPr>
        <w:t xml:space="preserve">         </w:t>
      </w:r>
      <w:r w:rsidRPr="0088443E">
        <w:rPr>
          <w:rFonts w:ascii="Cambria" w:eastAsia="Times New Roman" w:hAnsi="Cambria" w:cs="Times New Roman"/>
          <w:i/>
          <w:sz w:val="24"/>
          <w:lang w:val="uk-UA" w:eastAsia="ru-RU"/>
        </w:rPr>
        <w:t>Формування поняття</w:t>
      </w:r>
    </w:p>
    <w:p w:rsidR="0088443E" w:rsidRPr="0088443E" w:rsidRDefault="0088443E" w:rsidP="0088443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Правило – це загальноприйнятий спосіб або порядок дій, певне положення, в якому відображено взірець діяльності або поведінки людини.</w:t>
      </w: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Будування схеми ознак поняття «правило»</w:t>
      </w: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88443E" w:rsidRPr="0088443E" w:rsidRDefault="0088443E" w:rsidP="0088443E">
      <w:pPr>
        <w:spacing w:after="0" w:line="240" w:lineRule="auto"/>
        <w:ind w:left="851" w:hanging="207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BA121" wp14:editId="28115F15">
                <wp:simplePos x="0" y="0"/>
                <wp:positionH relativeFrom="column">
                  <wp:posOffset>2936240</wp:posOffset>
                </wp:positionH>
                <wp:positionV relativeFrom="paragraph">
                  <wp:posOffset>163195</wp:posOffset>
                </wp:positionV>
                <wp:extent cx="238125" cy="285750"/>
                <wp:effectExtent l="47625" t="9525" r="9525" b="47625"/>
                <wp:wrapNone/>
                <wp:docPr id="9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1.2pt;margin-top:12.85pt;width:18.75pt;height:2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88443E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97847" wp14:editId="780818DA">
                <wp:simplePos x="0" y="0"/>
                <wp:positionH relativeFrom="column">
                  <wp:posOffset>3793490</wp:posOffset>
                </wp:positionH>
                <wp:positionV relativeFrom="paragraph">
                  <wp:posOffset>163195</wp:posOffset>
                </wp:positionV>
                <wp:extent cx="209550" cy="161925"/>
                <wp:effectExtent l="9525" t="9525" r="47625" b="57150"/>
                <wp:wrapNone/>
                <wp:docPr id="9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8.7pt;margin-top:12.85pt;width:16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Правило</w:t>
      </w:r>
    </w:p>
    <w:p w:rsidR="0088443E" w:rsidRPr="0088443E" w:rsidRDefault="0088443E" w:rsidP="0088443E">
      <w:pPr>
        <w:spacing w:after="0" w:line="240" w:lineRule="auto"/>
        <w:ind w:left="851" w:hanging="207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E53F6" wp14:editId="5FD7EC71">
                <wp:simplePos x="0" y="0"/>
                <wp:positionH relativeFrom="column">
                  <wp:posOffset>4926965</wp:posOffset>
                </wp:positionH>
                <wp:positionV relativeFrom="paragraph">
                  <wp:posOffset>98425</wp:posOffset>
                </wp:positionV>
                <wp:extent cx="95250" cy="133350"/>
                <wp:effectExtent l="9525" t="9525" r="57150" b="47625"/>
                <wp:wrapNone/>
                <wp:docPr id="9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87.95pt;margin-top:7.75pt;width:7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                                                                                        Положення  </w:t>
      </w:r>
    </w:p>
    <w:p w:rsidR="0088443E" w:rsidRPr="0088443E" w:rsidRDefault="0088443E" w:rsidP="0088443E">
      <w:pPr>
        <w:tabs>
          <w:tab w:val="center" w:pos="5566"/>
        </w:tabs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6905A" wp14:editId="202CBCB7">
                <wp:simplePos x="0" y="0"/>
                <wp:positionH relativeFrom="column">
                  <wp:posOffset>3041015</wp:posOffset>
                </wp:positionH>
                <wp:positionV relativeFrom="paragraph">
                  <wp:posOffset>113665</wp:posOffset>
                </wp:positionV>
                <wp:extent cx="133350" cy="9525"/>
                <wp:effectExtent l="9525" t="47625" r="19050" b="57150"/>
                <wp:wrapNone/>
                <wp:docPr id="9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9.45pt;margin-top:8.95pt;width:1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                             Дія (порядок дій)     загальна                               взірець поведінки</w:t>
      </w:r>
    </w:p>
    <w:p w:rsidR="0088443E" w:rsidRPr="0088443E" w:rsidRDefault="0088443E" w:rsidP="0088443E">
      <w:pPr>
        <w:tabs>
          <w:tab w:val="center" w:pos="5566"/>
        </w:tabs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                                                             (загальноприйнята)</w:t>
      </w: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ab/>
      </w: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88443E" w:rsidRPr="0088443E" w:rsidRDefault="0088443E" w:rsidP="0088443E">
      <w:pPr>
        <w:spacing w:after="0" w:line="240" w:lineRule="auto"/>
        <w:ind w:left="851" w:hanging="207"/>
        <w:jc w:val="center"/>
        <w:rPr>
          <w:rFonts w:ascii="Cambria" w:eastAsia="Times New Roman" w:hAnsi="Cambria" w:cs="Times New Roman"/>
          <w:sz w:val="24"/>
          <w:u w:val="single"/>
          <w:lang w:val="uk-UA" w:eastAsia="ru-RU"/>
        </w:rPr>
      </w:pPr>
      <w:r w:rsidRPr="0088443E">
        <w:rPr>
          <w:rFonts w:ascii="Cambria" w:eastAsia="Times New Roman" w:hAnsi="Cambria" w:cs="Times New Roman"/>
          <w:sz w:val="24"/>
          <w:u w:val="single"/>
          <w:lang w:val="uk-UA" w:eastAsia="ru-RU"/>
        </w:rPr>
        <w:t>Демонстрація зображень</w:t>
      </w:r>
    </w:p>
    <w:p w:rsidR="0088443E" w:rsidRPr="0088443E" w:rsidRDefault="0088443E" w:rsidP="0088443E">
      <w:pPr>
        <w:spacing w:after="0" w:line="240" w:lineRule="auto"/>
        <w:ind w:left="851" w:hanging="207"/>
        <w:jc w:val="center"/>
        <w:rPr>
          <w:rFonts w:ascii="Cambria" w:eastAsia="Times New Roman" w:hAnsi="Cambria" w:cs="Times New Roman"/>
          <w:sz w:val="24"/>
          <w:lang w:val="uk-UA" w:eastAsia="ru-RU"/>
        </w:rPr>
      </w:pPr>
      <w:r w:rsidRPr="0088443E">
        <w:rPr>
          <w:rFonts w:ascii="Cambria" w:eastAsia="Times New Roman" w:hAnsi="Cambria" w:cs="Times New Roman"/>
          <w:sz w:val="24"/>
          <w:lang w:val="uk-UA" w:eastAsia="ru-RU"/>
        </w:rPr>
        <w:t>(визначення загальноприйняте чи загальнообов’язкове)</w:t>
      </w:r>
    </w:p>
    <w:p w:rsidR="0088443E" w:rsidRPr="0088443E" w:rsidRDefault="0088443E" w:rsidP="0088443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Футбол – червона картка.</w:t>
      </w:r>
    </w:p>
    <w:p w:rsidR="0088443E" w:rsidRPr="0088443E" w:rsidRDefault="0088443E" w:rsidP="0088443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Кінець тайму – 12 раунд</w:t>
      </w:r>
    </w:p>
    <w:p w:rsidR="0088443E" w:rsidRPr="0088443E" w:rsidRDefault="0088443E" w:rsidP="0088443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Пробка на дорозі – рух машин із знаками</w:t>
      </w:r>
    </w:p>
    <w:p w:rsidR="0088443E" w:rsidRPr="0088443E" w:rsidRDefault="0088443E" w:rsidP="0088443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Перехід дітей через дорогу, перехід натовпу на зелений</w:t>
      </w:r>
    </w:p>
    <w:p w:rsidR="0088443E" w:rsidRPr="0088443E" w:rsidRDefault="0088443E" w:rsidP="0088443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Збирання йти на полювання первісних людей – ритуал</w:t>
      </w:r>
    </w:p>
    <w:p w:rsidR="0088443E" w:rsidRDefault="0088443E" w:rsidP="0088443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Схід – йдуть на сівбу, захід – на спочинок</w:t>
      </w:r>
    </w:p>
    <w:p w:rsidR="00666473" w:rsidRPr="0088443E" w:rsidRDefault="00666473" w:rsidP="0088443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bookmarkStart w:id="0" w:name="_GoBack"/>
      <w:bookmarkEnd w:id="0"/>
    </w:p>
    <w:p w:rsidR="00666473" w:rsidRDefault="00666473" w:rsidP="0088443E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666473" w:rsidRDefault="00666473" w:rsidP="0088443E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-</w:t>
      </w:r>
    </w:p>
    <w:p w:rsidR="00666473" w:rsidRDefault="00666473" w:rsidP="0088443E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-</w:t>
      </w:r>
    </w:p>
    <w:p w:rsidR="00666473" w:rsidRDefault="00666473" w:rsidP="0088443E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-</w:t>
      </w: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Cambria" w:eastAsia="Times New Roman" w:hAnsi="Cambria" w:cs="Times New Roman"/>
          <w:b/>
          <w:sz w:val="24"/>
          <w:lang w:val="uk-UA" w:eastAsia="ru-RU"/>
        </w:rPr>
      </w:pPr>
      <w:r w:rsidRPr="0088443E">
        <w:rPr>
          <w:rFonts w:ascii="Cambria" w:eastAsia="Times New Roman" w:hAnsi="Cambria" w:cs="Times New Roman"/>
          <w:b/>
          <w:sz w:val="24"/>
          <w:lang w:val="uk-UA" w:eastAsia="ru-RU"/>
        </w:rPr>
        <w:t>VІ. Підбиття підсумків уроку.</w:t>
      </w:r>
    </w:p>
    <w:p w:rsidR="0088443E" w:rsidRPr="0088443E" w:rsidRDefault="0088443E" w:rsidP="008844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Виконання правил робить спілкування людей більш гуманним і комфортним. Кожна людина, яка постала перед вибором  - дотримуватися правил чи ні, має перш за все подумати, до яких наслідків може призвести їх порушення і якою в цьому випадку буде її особиста відповідальність.</w:t>
      </w:r>
    </w:p>
    <w:p w:rsidR="0088443E" w:rsidRPr="0088443E" w:rsidRDefault="0088443E" w:rsidP="008844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88443E" w:rsidRPr="0088443E" w:rsidRDefault="0088443E" w:rsidP="0088443E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b/>
          <w:sz w:val="24"/>
          <w:lang w:val="uk-UA" w:eastAsia="ru-RU"/>
        </w:rPr>
        <w:t>VІІ. Домашнє завдання.</w:t>
      </w:r>
    </w:p>
    <w:p w:rsidR="0088443E" w:rsidRPr="0088443E" w:rsidRDefault="0088443E" w:rsidP="0088443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</w:t>
      </w: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Тема 2, вивчити всі поняття (</w:t>
      </w:r>
      <w:proofErr w:type="spellStart"/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с.р</w:t>
      </w:r>
      <w:proofErr w:type="spellEnd"/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.!).</w:t>
      </w:r>
    </w:p>
    <w:p w:rsidR="0088443E" w:rsidRPr="0088443E" w:rsidRDefault="0088443E" w:rsidP="0088443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Знайти зображення виконання чи невиконання соціальних норм, визначити їх види.</w:t>
      </w:r>
    </w:p>
    <w:p w:rsidR="0088443E" w:rsidRPr="0088443E" w:rsidRDefault="0088443E" w:rsidP="0088443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8443E">
        <w:rPr>
          <w:rFonts w:ascii="Times New Roman" w:eastAsia="Times New Roman" w:hAnsi="Times New Roman" w:cs="Times New Roman"/>
          <w:sz w:val="24"/>
          <w:lang w:val="uk-UA" w:eastAsia="ru-RU"/>
        </w:rPr>
        <w:t>Підібрати приклади, коли суспільні регулюються кількома видами соціальних норм.</w:t>
      </w:r>
    </w:p>
    <w:p w:rsidR="0088443E" w:rsidRPr="0088443E" w:rsidRDefault="0088443E" w:rsidP="00884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EA79F8" w:rsidRPr="0088443E" w:rsidRDefault="00EA79F8" w:rsidP="0088443E">
      <w:pPr>
        <w:rPr>
          <w:lang w:val="uk-UA"/>
        </w:rPr>
      </w:pPr>
    </w:p>
    <w:sectPr w:rsidR="00EA79F8" w:rsidRPr="0088443E" w:rsidSect="00447EA6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6DC"/>
    <w:multiLevelType w:val="hybridMultilevel"/>
    <w:tmpl w:val="5052CA88"/>
    <w:lvl w:ilvl="0" w:tplc="D108A7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143766"/>
    <w:multiLevelType w:val="hybridMultilevel"/>
    <w:tmpl w:val="AE2EC9FC"/>
    <w:lvl w:ilvl="0" w:tplc="61CC33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20A"/>
    <w:multiLevelType w:val="hybridMultilevel"/>
    <w:tmpl w:val="910630A6"/>
    <w:lvl w:ilvl="0" w:tplc="FC1ED8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853502"/>
    <w:multiLevelType w:val="hybridMultilevel"/>
    <w:tmpl w:val="C7463CD8"/>
    <w:lvl w:ilvl="0" w:tplc="9BE07F32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ED3258"/>
    <w:multiLevelType w:val="hybridMultilevel"/>
    <w:tmpl w:val="443E90CC"/>
    <w:lvl w:ilvl="0" w:tplc="8198040A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5">
    <w:nsid w:val="45760C9B"/>
    <w:multiLevelType w:val="hybridMultilevel"/>
    <w:tmpl w:val="A98CF41E"/>
    <w:lvl w:ilvl="0" w:tplc="1EB2FF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BD15573"/>
    <w:multiLevelType w:val="hybridMultilevel"/>
    <w:tmpl w:val="85DE250E"/>
    <w:lvl w:ilvl="0" w:tplc="3EA6CFC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4A7E7E"/>
    <w:multiLevelType w:val="hybridMultilevel"/>
    <w:tmpl w:val="A3E8A3B6"/>
    <w:lvl w:ilvl="0" w:tplc="7034D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4E709A"/>
    <w:multiLevelType w:val="hybridMultilevel"/>
    <w:tmpl w:val="FEA6DF00"/>
    <w:lvl w:ilvl="0" w:tplc="40FEC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031B6F"/>
    <w:multiLevelType w:val="hybridMultilevel"/>
    <w:tmpl w:val="A7866A6E"/>
    <w:lvl w:ilvl="0" w:tplc="B1D26978">
      <w:start w:val="1"/>
      <w:numFmt w:val="decimal"/>
      <w:lvlText w:val="%1."/>
      <w:lvlJc w:val="left"/>
      <w:pPr>
        <w:ind w:left="100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3AB57F0"/>
    <w:multiLevelType w:val="hybridMultilevel"/>
    <w:tmpl w:val="5A46AFF0"/>
    <w:lvl w:ilvl="0" w:tplc="0D607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311FD4"/>
    <w:multiLevelType w:val="hybridMultilevel"/>
    <w:tmpl w:val="D680A6DC"/>
    <w:lvl w:ilvl="0" w:tplc="B99C0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B11865"/>
    <w:multiLevelType w:val="hybridMultilevel"/>
    <w:tmpl w:val="8496CC5A"/>
    <w:lvl w:ilvl="0" w:tplc="8D7EB23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A6"/>
    <w:rsid w:val="00447EA6"/>
    <w:rsid w:val="00480440"/>
    <w:rsid w:val="005F5C3C"/>
    <w:rsid w:val="00666473"/>
    <w:rsid w:val="0088443E"/>
    <w:rsid w:val="00BC14F2"/>
    <w:rsid w:val="00DE5372"/>
    <w:rsid w:val="00EA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2017-03-13T20:10:00Z</dcterms:created>
  <dcterms:modified xsi:type="dcterms:W3CDTF">2017-03-13T20:10:00Z</dcterms:modified>
</cp:coreProperties>
</file>